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71A" w:rsidRPr="006268FE" w:rsidRDefault="0018471A" w:rsidP="006268FE">
      <w:pPr>
        <w:jc w:val="center"/>
        <w:rPr>
          <w:rFonts w:ascii="Times New Roman" w:hAnsi="Times New Roman" w:cs="Times New Roman"/>
          <w:b/>
          <w:w w:val="100"/>
        </w:rPr>
      </w:pPr>
    </w:p>
    <w:p w:rsidR="0018471A" w:rsidRPr="006268FE" w:rsidRDefault="0018471A" w:rsidP="006268FE">
      <w:pPr>
        <w:jc w:val="center"/>
        <w:rPr>
          <w:rFonts w:ascii="Times New Roman" w:hAnsi="Times New Roman" w:cs="Times New Roman"/>
          <w:b/>
          <w:w w:val="100"/>
        </w:rPr>
      </w:pPr>
    </w:p>
    <w:p w:rsidR="0018471A" w:rsidRPr="006268FE" w:rsidRDefault="0018471A" w:rsidP="006268FE">
      <w:pPr>
        <w:jc w:val="center"/>
        <w:rPr>
          <w:rFonts w:ascii="Times New Roman" w:hAnsi="Times New Roman" w:cs="Times New Roman"/>
          <w:b/>
          <w:w w:val="100"/>
        </w:rPr>
      </w:pPr>
    </w:p>
    <w:p w:rsidR="00B6085F" w:rsidRPr="006268FE" w:rsidRDefault="0018471A" w:rsidP="006268FE">
      <w:pPr>
        <w:jc w:val="center"/>
        <w:rPr>
          <w:rFonts w:ascii="Times New Roman" w:hAnsi="Times New Roman" w:cs="Times New Roman"/>
          <w:b/>
          <w:w w:val="100"/>
        </w:rPr>
      </w:pPr>
      <w:r w:rsidRPr="006268FE">
        <w:rPr>
          <w:rFonts w:ascii="Times New Roman" w:hAnsi="Times New Roman" w:cs="Times New Roman"/>
          <w:b/>
          <w:w w:val="100"/>
        </w:rPr>
        <w:t>UNIVERSIDAD AUTÓNOMA DE QUERÉTARO</w:t>
      </w:r>
    </w:p>
    <w:p w:rsidR="0018471A" w:rsidRPr="006268FE" w:rsidRDefault="0018471A" w:rsidP="006268FE">
      <w:pPr>
        <w:jc w:val="center"/>
        <w:rPr>
          <w:rFonts w:ascii="Times New Roman" w:hAnsi="Times New Roman" w:cs="Times New Roman"/>
          <w:b/>
          <w:w w:val="100"/>
        </w:rPr>
      </w:pPr>
    </w:p>
    <w:p w:rsidR="0018471A" w:rsidRPr="006268FE" w:rsidRDefault="0018471A" w:rsidP="006268FE">
      <w:pPr>
        <w:jc w:val="center"/>
        <w:rPr>
          <w:rFonts w:ascii="Times New Roman" w:hAnsi="Times New Roman" w:cs="Times New Roman"/>
          <w:b/>
          <w:w w:val="100"/>
        </w:rPr>
      </w:pPr>
    </w:p>
    <w:p w:rsidR="0018471A" w:rsidRPr="006268FE" w:rsidRDefault="0018471A" w:rsidP="006268FE">
      <w:pPr>
        <w:jc w:val="center"/>
        <w:rPr>
          <w:rFonts w:ascii="Times New Roman" w:hAnsi="Times New Roman" w:cs="Times New Roman"/>
          <w:b/>
          <w:w w:val="100"/>
        </w:rPr>
      </w:pPr>
    </w:p>
    <w:p w:rsidR="0018471A" w:rsidRPr="006268FE" w:rsidRDefault="0018471A" w:rsidP="006268FE">
      <w:pPr>
        <w:jc w:val="center"/>
        <w:rPr>
          <w:rFonts w:ascii="Times New Roman" w:hAnsi="Times New Roman" w:cs="Times New Roman"/>
          <w:b/>
          <w:w w:val="100"/>
        </w:rPr>
      </w:pPr>
      <w:r w:rsidRPr="006268FE">
        <w:rPr>
          <w:rFonts w:ascii="Times New Roman" w:hAnsi="Times New Roman" w:cs="Times New Roman"/>
          <w:b/>
          <w:w w:val="100"/>
        </w:rPr>
        <w:t>FACULTAD DE FILOSOFÍA</w:t>
      </w:r>
    </w:p>
    <w:p w:rsidR="0018471A" w:rsidRPr="006268FE" w:rsidRDefault="0018471A" w:rsidP="006268FE">
      <w:pPr>
        <w:jc w:val="center"/>
        <w:rPr>
          <w:rFonts w:ascii="Times New Roman" w:hAnsi="Times New Roman" w:cs="Times New Roman"/>
          <w:b/>
          <w:w w:val="100"/>
        </w:rPr>
      </w:pPr>
    </w:p>
    <w:p w:rsidR="0018471A" w:rsidRPr="006268FE" w:rsidRDefault="0018471A" w:rsidP="006268FE">
      <w:pPr>
        <w:jc w:val="center"/>
        <w:rPr>
          <w:rFonts w:ascii="Times New Roman" w:hAnsi="Times New Roman" w:cs="Times New Roman"/>
          <w:b/>
          <w:w w:val="100"/>
        </w:rPr>
      </w:pPr>
    </w:p>
    <w:p w:rsidR="0018471A" w:rsidRPr="006268FE" w:rsidRDefault="0018471A" w:rsidP="006268FE">
      <w:pPr>
        <w:jc w:val="center"/>
        <w:rPr>
          <w:rFonts w:ascii="Times New Roman" w:hAnsi="Times New Roman" w:cs="Times New Roman"/>
          <w:b/>
          <w:w w:val="100"/>
        </w:rPr>
      </w:pPr>
    </w:p>
    <w:p w:rsidR="0018471A" w:rsidRPr="006268FE" w:rsidRDefault="0018471A" w:rsidP="006268FE">
      <w:pPr>
        <w:jc w:val="center"/>
        <w:rPr>
          <w:rFonts w:ascii="Times New Roman" w:hAnsi="Times New Roman" w:cs="Times New Roman"/>
          <w:b/>
          <w:w w:val="100"/>
        </w:rPr>
      </w:pPr>
    </w:p>
    <w:p w:rsidR="0018471A" w:rsidRPr="006268FE" w:rsidRDefault="0018471A" w:rsidP="006268FE">
      <w:pPr>
        <w:jc w:val="center"/>
        <w:rPr>
          <w:rFonts w:ascii="Times New Roman" w:hAnsi="Times New Roman" w:cs="Times New Roman"/>
          <w:b/>
          <w:w w:val="100"/>
        </w:rPr>
      </w:pPr>
    </w:p>
    <w:p w:rsidR="0018471A" w:rsidRPr="006268FE" w:rsidRDefault="0018471A" w:rsidP="006268FE">
      <w:pPr>
        <w:jc w:val="center"/>
        <w:rPr>
          <w:rFonts w:ascii="Times New Roman" w:hAnsi="Times New Roman" w:cs="Times New Roman"/>
          <w:b/>
          <w:w w:val="100"/>
        </w:rPr>
      </w:pPr>
    </w:p>
    <w:p w:rsidR="0018471A" w:rsidRPr="006268FE" w:rsidRDefault="0018471A" w:rsidP="006268FE">
      <w:pPr>
        <w:jc w:val="center"/>
        <w:rPr>
          <w:rFonts w:ascii="Times New Roman" w:hAnsi="Times New Roman" w:cs="Times New Roman"/>
          <w:b/>
          <w:w w:val="100"/>
        </w:rPr>
      </w:pPr>
    </w:p>
    <w:p w:rsidR="00F85522" w:rsidRPr="006268FE" w:rsidRDefault="00F85522" w:rsidP="006268FE">
      <w:pPr>
        <w:jc w:val="center"/>
        <w:rPr>
          <w:rFonts w:ascii="Times New Roman" w:hAnsi="Times New Roman" w:cs="Times New Roman"/>
          <w:b/>
          <w:w w:val="100"/>
        </w:rPr>
      </w:pPr>
      <w:r w:rsidRPr="006268FE">
        <w:rPr>
          <w:rFonts w:ascii="Times New Roman" w:hAnsi="Times New Roman" w:cs="Times New Roman"/>
          <w:b/>
          <w:w w:val="100"/>
        </w:rPr>
        <w:t>GUÍA PARA LA ELABORACIÓN DEL PROTOCOLO DE INVESTIGACIÓN</w:t>
      </w:r>
      <w:r w:rsidR="00505079" w:rsidRPr="006268FE">
        <w:rPr>
          <w:rFonts w:ascii="Times New Roman" w:hAnsi="Times New Roman" w:cs="Times New Roman"/>
          <w:b/>
          <w:w w:val="100"/>
        </w:rPr>
        <w:t xml:space="preserve"> DEL PROGRAMA DE MAESTRÍA EN ESTUDIOS HISTÓRICOS</w:t>
      </w:r>
    </w:p>
    <w:p w:rsidR="00F85522" w:rsidRPr="006268FE" w:rsidRDefault="00F85522" w:rsidP="006268FE">
      <w:pPr>
        <w:jc w:val="both"/>
        <w:rPr>
          <w:rFonts w:ascii="Times New Roman" w:hAnsi="Times New Roman" w:cs="Times New Roman"/>
          <w:w w:val="100"/>
        </w:rPr>
      </w:pPr>
    </w:p>
    <w:p w:rsidR="0018471A" w:rsidRPr="006268FE" w:rsidRDefault="00D2253A" w:rsidP="006268FE">
      <w:pPr>
        <w:jc w:val="both"/>
        <w:rPr>
          <w:rFonts w:ascii="Times New Roman" w:hAnsi="Times New Roman" w:cs="Times New Roman"/>
          <w:w w:val="100"/>
        </w:rPr>
      </w:pPr>
      <w:r>
        <w:rPr>
          <w:rFonts w:ascii="Times New Roman" w:hAnsi="Times New Roman" w:cs="Times New Roman"/>
          <w:w w:val="100"/>
        </w:rPr>
        <w:t>Aprobado por el Núcleo Académico MEH</w:t>
      </w:r>
    </w:p>
    <w:p w:rsidR="0018471A" w:rsidRPr="006268FE" w:rsidRDefault="0018471A" w:rsidP="006268FE">
      <w:pPr>
        <w:jc w:val="both"/>
        <w:rPr>
          <w:rFonts w:ascii="Times New Roman" w:hAnsi="Times New Roman" w:cs="Times New Roman"/>
          <w:w w:val="100"/>
        </w:rPr>
      </w:pPr>
    </w:p>
    <w:p w:rsidR="0018471A" w:rsidRPr="006268FE" w:rsidRDefault="0018471A" w:rsidP="006268FE">
      <w:pPr>
        <w:jc w:val="both"/>
        <w:rPr>
          <w:rFonts w:ascii="Times New Roman" w:hAnsi="Times New Roman" w:cs="Times New Roman"/>
          <w:w w:val="100"/>
        </w:rPr>
      </w:pPr>
    </w:p>
    <w:p w:rsidR="0018471A" w:rsidRPr="006268FE" w:rsidRDefault="00505079" w:rsidP="006268FE">
      <w:pPr>
        <w:jc w:val="right"/>
        <w:rPr>
          <w:rFonts w:ascii="Times New Roman" w:hAnsi="Times New Roman" w:cs="Times New Roman"/>
          <w:w w:val="100"/>
        </w:rPr>
      </w:pPr>
      <w:r w:rsidRPr="006268FE">
        <w:rPr>
          <w:rFonts w:ascii="Times New Roman" w:hAnsi="Times New Roman" w:cs="Times New Roman"/>
          <w:w w:val="100"/>
        </w:rPr>
        <w:t>Septiembre 2017</w:t>
      </w:r>
    </w:p>
    <w:p w:rsidR="00F85522" w:rsidRPr="006268FE" w:rsidRDefault="00F85522" w:rsidP="006268FE">
      <w:pPr>
        <w:jc w:val="both"/>
        <w:rPr>
          <w:rFonts w:ascii="Times New Roman" w:hAnsi="Times New Roman" w:cs="Times New Roman"/>
          <w:w w:val="100"/>
        </w:rPr>
      </w:pPr>
    </w:p>
    <w:p w:rsidR="00F85522" w:rsidRPr="006268FE" w:rsidRDefault="00F85522" w:rsidP="006268FE">
      <w:pPr>
        <w:jc w:val="both"/>
        <w:rPr>
          <w:rFonts w:ascii="Times New Roman" w:hAnsi="Times New Roman" w:cs="Times New Roman"/>
          <w:w w:val="100"/>
        </w:rPr>
      </w:pPr>
    </w:p>
    <w:p w:rsidR="00F85522" w:rsidRPr="006268FE" w:rsidRDefault="00F85522" w:rsidP="006268FE">
      <w:pPr>
        <w:jc w:val="both"/>
        <w:rPr>
          <w:rFonts w:ascii="Times New Roman" w:hAnsi="Times New Roman" w:cs="Times New Roman"/>
          <w:w w:val="100"/>
        </w:rPr>
      </w:pPr>
    </w:p>
    <w:p w:rsidR="00F85522" w:rsidRPr="006268FE" w:rsidRDefault="00F85522" w:rsidP="006268FE">
      <w:pPr>
        <w:jc w:val="both"/>
        <w:rPr>
          <w:rFonts w:ascii="Times New Roman" w:hAnsi="Times New Roman" w:cs="Times New Roman"/>
          <w:w w:val="100"/>
        </w:rPr>
      </w:pPr>
    </w:p>
    <w:p w:rsidR="00DD5030" w:rsidRPr="006268FE" w:rsidRDefault="00DD5030" w:rsidP="006268FE">
      <w:pPr>
        <w:jc w:val="both"/>
        <w:rPr>
          <w:rFonts w:ascii="Times New Roman" w:hAnsi="Times New Roman" w:cs="Times New Roman"/>
          <w:w w:val="100"/>
        </w:rPr>
      </w:pPr>
    </w:p>
    <w:p w:rsidR="00DD5030" w:rsidRPr="006268FE" w:rsidRDefault="00DD5030" w:rsidP="006268FE">
      <w:pPr>
        <w:jc w:val="center"/>
        <w:rPr>
          <w:rFonts w:ascii="Times New Roman" w:hAnsi="Times New Roman" w:cs="Times New Roman"/>
          <w:b/>
          <w:w w:val="100"/>
        </w:rPr>
      </w:pPr>
    </w:p>
    <w:p w:rsidR="00DD5030" w:rsidRPr="006268FE" w:rsidRDefault="00FD2901" w:rsidP="006268FE">
      <w:pPr>
        <w:jc w:val="center"/>
        <w:rPr>
          <w:rFonts w:ascii="Times New Roman" w:hAnsi="Times New Roman" w:cs="Times New Roman"/>
          <w:w w:val="100"/>
        </w:rPr>
      </w:pPr>
      <w:r w:rsidRPr="006268FE">
        <w:rPr>
          <w:rFonts w:ascii="Times New Roman" w:hAnsi="Times New Roman" w:cs="Times New Roman"/>
          <w:b/>
          <w:w w:val="100"/>
        </w:rPr>
        <w:br w:type="page"/>
      </w:r>
    </w:p>
    <w:p w:rsidR="00DD5030" w:rsidRPr="006268FE" w:rsidRDefault="00DD5030" w:rsidP="006268FE">
      <w:pPr>
        <w:jc w:val="both"/>
        <w:rPr>
          <w:rFonts w:ascii="Times New Roman" w:hAnsi="Times New Roman" w:cs="Times New Roman"/>
          <w:w w:val="100"/>
        </w:rPr>
      </w:pPr>
    </w:p>
    <w:p w:rsidR="00DD5030" w:rsidRDefault="00DD5030" w:rsidP="006268FE">
      <w:pPr>
        <w:jc w:val="both"/>
        <w:rPr>
          <w:rFonts w:ascii="Times New Roman" w:hAnsi="Times New Roman" w:cs="Times New Roman"/>
          <w:spacing w:val="0"/>
          <w:w w:val="100"/>
        </w:rPr>
      </w:pPr>
      <w:r w:rsidRPr="006268FE">
        <w:rPr>
          <w:rFonts w:ascii="Times New Roman" w:hAnsi="Times New Roman" w:cs="Times New Roman"/>
          <w:spacing w:val="0"/>
          <w:w w:val="100"/>
        </w:rPr>
        <w:t>Elementos constitutivos del protocolo de investigación:</w:t>
      </w:r>
    </w:p>
    <w:p w:rsidR="00D2253A" w:rsidRPr="006268FE" w:rsidRDefault="00D2253A" w:rsidP="006268FE">
      <w:pPr>
        <w:jc w:val="both"/>
        <w:rPr>
          <w:rFonts w:ascii="Times New Roman" w:hAnsi="Times New Roman" w:cs="Times New Roman"/>
          <w:spacing w:val="0"/>
          <w:w w:val="1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DD5030" w:rsidRPr="006268FE" w:rsidTr="00780068">
        <w:tc>
          <w:tcPr>
            <w:tcW w:w="4361" w:type="dxa"/>
            <w:shd w:val="clear" w:color="auto" w:fill="auto"/>
          </w:tcPr>
          <w:p w:rsidR="00DD5030" w:rsidRPr="00D2253A" w:rsidRDefault="00DD5030" w:rsidP="00D2253A">
            <w:pPr>
              <w:pStyle w:val="Prrafodelista"/>
              <w:numPr>
                <w:ilvl w:val="0"/>
                <w:numId w:val="18"/>
              </w:numPr>
              <w:rPr>
                <w:rFonts w:ascii="Times New Roman" w:hAnsi="Times New Roman" w:cs="Times New Roman"/>
                <w:spacing w:val="0"/>
                <w:w w:val="100"/>
              </w:rPr>
            </w:pPr>
            <w:r w:rsidRPr="00D2253A">
              <w:rPr>
                <w:rFonts w:ascii="Times New Roman" w:hAnsi="Times New Roman" w:cs="Times New Roman"/>
                <w:spacing w:val="0"/>
                <w:w w:val="100"/>
              </w:rPr>
              <w:t>Título</w:t>
            </w:r>
          </w:p>
          <w:p w:rsidR="00DD5030" w:rsidRPr="006268FE" w:rsidRDefault="00DD5030" w:rsidP="006268FE">
            <w:pPr>
              <w:numPr>
                <w:ilvl w:val="0"/>
                <w:numId w:val="18"/>
              </w:numPr>
              <w:rPr>
                <w:rFonts w:ascii="Times New Roman" w:hAnsi="Times New Roman" w:cs="Times New Roman"/>
                <w:spacing w:val="0"/>
                <w:w w:val="100"/>
              </w:rPr>
            </w:pPr>
            <w:r w:rsidRPr="006268FE">
              <w:rPr>
                <w:rFonts w:ascii="Times New Roman" w:hAnsi="Times New Roman" w:cs="Times New Roman"/>
                <w:spacing w:val="0"/>
                <w:w w:val="100"/>
              </w:rPr>
              <w:t>Planteamiento del problema</w:t>
            </w:r>
          </w:p>
          <w:p w:rsidR="00DD5030" w:rsidRDefault="00DD5030" w:rsidP="006268FE">
            <w:pPr>
              <w:numPr>
                <w:ilvl w:val="0"/>
                <w:numId w:val="18"/>
              </w:numPr>
              <w:rPr>
                <w:rFonts w:ascii="Times New Roman" w:hAnsi="Times New Roman" w:cs="Times New Roman"/>
                <w:spacing w:val="0"/>
                <w:w w:val="100"/>
              </w:rPr>
            </w:pPr>
            <w:r w:rsidRPr="006268FE">
              <w:rPr>
                <w:rFonts w:ascii="Times New Roman" w:hAnsi="Times New Roman" w:cs="Times New Roman"/>
                <w:spacing w:val="0"/>
                <w:w w:val="100"/>
              </w:rPr>
              <w:t>Estado de la cuestión</w:t>
            </w:r>
          </w:p>
          <w:p w:rsidR="00471EFB" w:rsidRPr="006268FE" w:rsidRDefault="00471EFB" w:rsidP="00471EFB">
            <w:pPr>
              <w:numPr>
                <w:ilvl w:val="0"/>
                <w:numId w:val="18"/>
              </w:numPr>
              <w:rPr>
                <w:rFonts w:ascii="Times New Roman" w:hAnsi="Times New Roman" w:cs="Times New Roman"/>
                <w:spacing w:val="0"/>
                <w:w w:val="100"/>
              </w:rPr>
            </w:pPr>
            <w:r w:rsidRPr="006268FE">
              <w:rPr>
                <w:rFonts w:ascii="Times New Roman" w:hAnsi="Times New Roman" w:cs="Times New Roman"/>
                <w:spacing w:val="0"/>
                <w:w w:val="100"/>
              </w:rPr>
              <w:t>Justificación</w:t>
            </w:r>
          </w:p>
          <w:p w:rsidR="00DD5030" w:rsidRPr="006268FE" w:rsidRDefault="00DD5030" w:rsidP="006268FE">
            <w:pPr>
              <w:numPr>
                <w:ilvl w:val="0"/>
                <w:numId w:val="18"/>
              </w:numPr>
              <w:rPr>
                <w:rFonts w:ascii="Times New Roman" w:hAnsi="Times New Roman" w:cs="Times New Roman"/>
                <w:spacing w:val="0"/>
                <w:w w:val="100"/>
              </w:rPr>
            </w:pPr>
            <w:r w:rsidRPr="006268FE">
              <w:rPr>
                <w:rFonts w:ascii="Times New Roman" w:hAnsi="Times New Roman" w:cs="Times New Roman"/>
                <w:spacing w:val="0"/>
                <w:w w:val="100"/>
              </w:rPr>
              <w:t>Hipótesis</w:t>
            </w:r>
          </w:p>
          <w:p w:rsidR="00DD5030" w:rsidRPr="006268FE" w:rsidRDefault="00DD5030" w:rsidP="006268FE">
            <w:pPr>
              <w:numPr>
                <w:ilvl w:val="0"/>
                <w:numId w:val="18"/>
              </w:numPr>
              <w:rPr>
                <w:rFonts w:ascii="Times New Roman" w:hAnsi="Times New Roman" w:cs="Times New Roman"/>
                <w:spacing w:val="0"/>
                <w:w w:val="100"/>
              </w:rPr>
            </w:pPr>
            <w:r w:rsidRPr="006268FE">
              <w:rPr>
                <w:rFonts w:ascii="Times New Roman" w:hAnsi="Times New Roman" w:cs="Times New Roman"/>
                <w:spacing w:val="0"/>
                <w:w w:val="100"/>
              </w:rPr>
              <w:t>Objetivos</w:t>
            </w:r>
          </w:p>
          <w:p w:rsidR="00DD5030" w:rsidRPr="006268FE" w:rsidRDefault="000C0FED" w:rsidP="006268FE">
            <w:pPr>
              <w:numPr>
                <w:ilvl w:val="0"/>
                <w:numId w:val="18"/>
              </w:numPr>
              <w:rPr>
                <w:rFonts w:ascii="Times New Roman" w:hAnsi="Times New Roman" w:cs="Times New Roman"/>
                <w:spacing w:val="0"/>
                <w:w w:val="100"/>
              </w:rPr>
            </w:pPr>
            <w:r w:rsidRPr="006268FE">
              <w:rPr>
                <w:rFonts w:ascii="Times New Roman" w:hAnsi="Times New Roman" w:cs="Times New Roman"/>
                <w:spacing w:val="0"/>
                <w:w w:val="100"/>
              </w:rPr>
              <w:t xml:space="preserve">Teoría y </w:t>
            </w:r>
            <w:r w:rsidR="00DD5030" w:rsidRPr="006268FE">
              <w:rPr>
                <w:rFonts w:ascii="Times New Roman" w:hAnsi="Times New Roman" w:cs="Times New Roman"/>
                <w:spacing w:val="0"/>
                <w:w w:val="100"/>
              </w:rPr>
              <w:t>Metodología</w:t>
            </w:r>
          </w:p>
          <w:p w:rsidR="00DD5030" w:rsidRPr="006268FE" w:rsidRDefault="00DD5030" w:rsidP="006268FE">
            <w:pPr>
              <w:numPr>
                <w:ilvl w:val="0"/>
                <w:numId w:val="18"/>
              </w:numPr>
              <w:rPr>
                <w:rFonts w:ascii="Times New Roman" w:hAnsi="Times New Roman" w:cs="Times New Roman"/>
                <w:spacing w:val="0"/>
                <w:w w:val="100"/>
              </w:rPr>
            </w:pPr>
            <w:r w:rsidRPr="006268FE">
              <w:rPr>
                <w:rFonts w:ascii="Times New Roman" w:hAnsi="Times New Roman" w:cs="Times New Roman"/>
                <w:spacing w:val="0"/>
                <w:w w:val="100"/>
              </w:rPr>
              <w:t>Fuentes</w:t>
            </w:r>
          </w:p>
          <w:p w:rsidR="00DD5030" w:rsidRPr="006268FE" w:rsidRDefault="00DD5030" w:rsidP="006268FE">
            <w:pPr>
              <w:numPr>
                <w:ilvl w:val="0"/>
                <w:numId w:val="18"/>
              </w:numPr>
              <w:rPr>
                <w:rFonts w:ascii="Times New Roman" w:hAnsi="Times New Roman" w:cs="Times New Roman"/>
                <w:spacing w:val="0"/>
                <w:w w:val="100"/>
              </w:rPr>
            </w:pPr>
            <w:r w:rsidRPr="006268FE">
              <w:rPr>
                <w:rFonts w:ascii="Times New Roman" w:hAnsi="Times New Roman" w:cs="Times New Roman"/>
                <w:spacing w:val="0"/>
                <w:w w:val="100"/>
              </w:rPr>
              <w:t>Índice preliminar</w:t>
            </w:r>
          </w:p>
          <w:p w:rsidR="00DD5030" w:rsidRPr="006268FE" w:rsidRDefault="00DD5030" w:rsidP="006268FE">
            <w:pPr>
              <w:numPr>
                <w:ilvl w:val="0"/>
                <w:numId w:val="18"/>
              </w:numPr>
              <w:rPr>
                <w:rFonts w:ascii="Times New Roman" w:hAnsi="Times New Roman" w:cs="Times New Roman"/>
                <w:spacing w:val="0"/>
                <w:w w:val="100"/>
              </w:rPr>
            </w:pPr>
            <w:r w:rsidRPr="006268FE">
              <w:rPr>
                <w:rFonts w:ascii="Times New Roman" w:hAnsi="Times New Roman" w:cs="Times New Roman"/>
                <w:spacing w:val="0"/>
                <w:w w:val="100"/>
              </w:rPr>
              <w:t>Cronograma de actividades</w:t>
            </w:r>
          </w:p>
          <w:p w:rsidR="00DD5030" w:rsidRPr="006268FE" w:rsidRDefault="00DD5030" w:rsidP="006268FE">
            <w:pPr>
              <w:numPr>
                <w:ilvl w:val="0"/>
                <w:numId w:val="18"/>
              </w:numPr>
              <w:rPr>
                <w:rFonts w:ascii="Times New Roman" w:hAnsi="Times New Roman" w:cs="Times New Roman"/>
                <w:spacing w:val="0"/>
                <w:w w:val="100"/>
              </w:rPr>
            </w:pPr>
            <w:r w:rsidRPr="006268FE">
              <w:rPr>
                <w:rFonts w:ascii="Times New Roman" w:hAnsi="Times New Roman" w:cs="Times New Roman"/>
                <w:spacing w:val="0"/>
                <w:w w:val="100"/>
              </w:rPr>
              <w:t>Bibliografía</w:t>
            </w:r>
          </w:p>
        </w:tc>
      </w:tr>
    </w:tbl>
    <w:p w:rsidR="00DD5030" w:rsidRPr="006268FE" w:rsidRDefault="00DD5030" w:rsidP="006268FE">
      <w:pPr>
        <w:jc w:val="both"/>
        <w:rPr>
          <w:rFonts w:ascii="Times New Roman" w:hAnsi="Times New Roman" w:cs="Times New Roman"/>
          <w:spacing w:val="0"/>
          <w:w w:val="100"/>
        </w:rPr>
      </w:pPr>
    </w:p>
    <w:p w:rsidR="00DD5030" w:rsidRPr="006268FE" w:rsidRDefault="00DD5030" w:rsidP="006268FE">
      <w:pPr>
        <w:jc w:val="both"/>
        <w:rPr>
          <w:rFonts w:ascii="Times New Roman" w:hAnsi="Times New Roman" w:cs="Times New Roman"/>
          <w:b/>
          <w:spacing w:val="0"/>
          <w:w w:val="100"/>
        </w:rPr>
      </w:pPr>
      <w:r w:rsidRPr="006268FE">
        <w:rPr>
          <w:rFonts w:ascii="Times New Roman" w:hAnsi="Times New Roman" w:cs="Times New Roman"/>
          <w:b/>
          <w:spacing w:val="0"/>
          <w:w w:val="100"/>
        </w:rPr>
        <w:t>Título</w:t>
      </w:r>
      <w:r w:rsidR="003B09DD" w:rsidRPr="006268FE">
        <w:rPr>
          <w:rFonts w:ascii="Times New Roman" w:hAnsi="Times New Roman" w:cs="Times New Roman"/>
          <w:b/>
          <w:spacing w:val="0"/>
          <w:w w:val="100"/>
        </w:rPr>
        <w:fldChar w:fldCharType="begin"/>
      </w:r>
      <w:r w:rsidR="003B09DD" w:rsidRPr="006268FE">
        <w:rPr>
          <w:rFonts w:ascii="Times New Roman" w:hAnsi="Times New Roman" w:cs="Times New Roman"/>
        </w:rPr>
        <w:instrText xml:space="preserve"> XE "Título" </w:instrText>
      </w:r>
      <w:r w:rsidR="003B09DD" w:rsidRPr="006268FE">
        <w:rPr>
          <w:rFonts w:ascii="Times New Roman" w:hAnsi="Times New Roman" w:cs="Times New Roman"/>
          <w:b/>
          <w:spacing w:val="0"/>
          <w:w w:val="100"/>
        </w:rPr>
        <w:fldChar w:fldCharType="end"/>
      </w:r>
    </w:p>
    <w:p w:rsidR="00D2253A" w:rsidRDefault="00D2253A" w:rsidP="006268FE">
      <w:pPr>
        <w:jc w:val="both"/>
        <w:rPr>
          <w:rFonts w:ascii="Times New Roman" w:hAnsi="Times New Roman" w:cs="Times New Roman"/>
          <w:spacing w:val="0"/>
          <w:w w:val="100"/>
        </w:rPr>
      </w:pPr>
    </w:p>
    <w:p w:rsidR="00DD5030" w:rsidRPr="006268FE" w:rsidRDefault="00DD5030" w:rsidP="006268FE">
      <w:pPr>
        <w:jc w:val="both"/>
        <w:rPr>
          <w:rFonts w:ascii="Times New Roman" w:hAnsi="Times New Roman" w:cs="Times New Roman"/>
          <w:spacing w:val="0"/>
          <w:w w:val="100"/>
        </w:rPr>
      </w:pPr>
      <w:r w:rsidRPr="006268FE">
        <w:rPr>
          <w:rFonts w:ascii="Times New Roman" w:hAnsi="Times New Roman" w:cs="Times New Roman"/>
          <w:spacing w:val="0"/>
          <w:w w:val="100"/>
        </w:rPr>
        <w:t>El título del proyecto de investigación debe ser preciso y no dar lugar a confusiones, puesto que debe reflejar claramente el problema de investigación y delimitar el espacio y</w:t>
      </w:r>
      <w:r w:rsidR="00D2253A">
        <w:rPr>
          <w:rFonts w:ascii="Times New Roman" w:hAnsi="Times New Roman" w:cs="Times New Roman"/>
          <w:spacing w:val="0"/>
          <w:w w:val="100"/>
        </w:rPr>
        <w:t xml:space="preserve"> la temporalidad</w:t>
      </w:r>
      <w:r w:rsidRPr="006268FE">
        <w:rPr>
          <w:rFonts w:ascii="Times New Roman" w:hAnsi="Times New Roman" w:cs="Times New Roman"/>
          <w:spacing w:val="0"/>
          <w:w w:val="100"/>
        </w:rPr>
        <w:t xml:space="preserve"> que se estudiará. </w:t>
      </w:r>
    </w:p>
    <w:p w:rsidR="006268FE" w:rsidRPr="006268FE" w:rsidRDefault="006268FE" w:rsidP="006268FE">
      <w:pPr>
        <w:jc w:val="both"/>
        <w:rPr>
          <w:rFonts w:ascii="Times New Roman" w:hAnsi="Times New Roman" w:cs="Times New Roman"/>
          <w:b/>
          <w:w w:val="100"/>
        </w:rPr>
      </w:pPr>
    </w:p>
    <w:p w:rsidR="00505079" w:rsidRPr="006268FE" w:rsidRDefault="00505079" w:rsidP="006268FE">
      <w:pPr>
        <w:jc w:val="both"/>
        <w:rPr>
          <w:rFonts w:ascii="Times New Roman" w:hAnsi="Times New Roman" w:cs="Times New Roman"/>
          <w:b/>
          <w:w w:val="100"/>
        </w:rPr>
      </w:pPr>
    </w:p>
    <w:p w:rsidR="00DD5030" w:rsidRPr="006268FE" w:rsidRDefault="003B09DD" w:rsidP="006268FE">
      <w:pPr>
        <w:jc w:val="both"/>
        <w:rPr>
          <w:rFonts w:ascii="Times New Roman" w:hAnsi="Times New Roman" w:cs="Times New Roman"/>
          <w:b/>
          <w:w w:val="100"/>
        </w:rPr>
      </w:pPr>
      <w:r w:rsidRPr="006268FE">
        <w:rPr>
          <w:rFonts w:ascii="Times New Roman" w:hAnsi="Times New Roman" w:cs="Times New Roman"/>
          <w:b/>
          <w:w w:val="100"/>
        </w:rPr>
        <w:t>Planteamiento del problema</w:t>
      </w:r>
      <w:r w:rsidRPr="006268FE">
        <w:rPr>
          <w:rFonts w:ascii="Times New Roman" w:hAnsi="Times New Roman" w:cs="Times New Roman"/>
          <w:b/>
          <w:w w:val="100"/>
        </w:rPr>
        <w:fldChar w:fldCharType="begin"/>
      </w:r>
      <w:r w:rsidRPr="006268FE">
        <w:rPr>
          <w:rFonts w:ascii="Times New Roman" w:hAnsi="Times New Roman" w:cs="Times New Roman"/>
        </w:rPr>
        <w:instrText xml:space="preserve"> XE "Planteamiento del problema" </w:instrText>
      </w:r>
      <w:r w:rsidRPr="006268FE">
        <w:rPr>
          <w:rFonts w:ascii="Times New Roman" w:hAnsi="Times New Roman" w:cs="Times New Roman"/>
          <w:b/>
          <w:w w:val="100"/>
        </w:rPr>
        <w:fldChar w:fldCharType="end"/>
      </w:r>
    </w:p>
    <w:p w:rsidR="00DD5030" w:rsidRPr="006268FE" w:rsidRDefault="00DD5030" w:rsidP="006268FE">
      <w:pPr>
        <w:jc w:val="both"/>
        <w:rPr>
          <w:rFonts w:ascii="Times New Roman" w:hAnsi="Times New Roman" w:cs="Times New Roman"/>
          <w:w w:val="100"/>
        </w:rPr>
      </w:pPr>
    </w:p>
    <w:p w:rsidR="00DD5030" w:rsidRPr="006268FE" w:rsidRDefault="00666C57" w:rsidP="006268FE">
      <w:pPr>
        <w:jc w:val="both"/>
        <w:rPr>
          <w:rFonts w:ascii="Times New Roman" w:hAnsi="Times New Roman" w:cs="Times New Roman"/>
          <w:w w:val="100"/>
        </w:rPr>
      </w:pPr>
      <w:r w:rsidRPr="006268FE">
        <w:rPr>
          <w:rFonts w:ascii="Times New Roman" w:hAnsi="Times New Roman" w:cs="Times New Roman"/>
          <w:w w:val="100"/>
        </w:rPr>
        <w:t>Para Aróstegui, cuando se construye un problema desde la disciplina de la historia, se procede de la misma manera que en otro campo del conocimiento, es decir, los problemas de investigación “surgen siempre determinados por el marco histórico-social en el que los científicos viven”.</w:t>
      </w:r>
      <w:r w:rsidRPr="006268FE">
        <w:rPr>
          <w:rStyle w:val="Refdenotaalpie"/>
          <w:rFonts w:ascii="Times New Roman" w:hAnsi="Times New Roman" w:cs="Times New Roman"/>
          <w:w w:val="100"/>
        </w:rPr>
        <w:footnoteReference w:id="1"/>
      </w:r>
      <w:r w:rsidRPr="006268FE">
        <w:rPr>
          <w:rFonts w:ascii="Times New Roman" w:hAnsi="Times New Roman" w:cs="Times New Roman"/>
          <w:w w:val="100"/>
        </w:rPr>
        <w:t xml:space="preserve"> En ese sentido, el historiador cuando plantea un problema, denota no solo el estado de conocimiento que guarda la disciplina, sino tambien evidencia el orden social en donde se anuncian, las preocupaciones de una sociedad.</w:t>
      </w:r>
      <w:r w:rsidRPr="006268FE">
        <w:rPr>
          <w:rStyle w:val="Refdenotaalpie"/>
          <w:rFonts w:ascii="Times New Roman" w:hAnsi="Times New Roman" w:cs="Times New Roman"/>
          <w:w w:val="100"/>
        </w:rPr>
        <w:footnoteReference w:id="2"/>
      </w:r>
      <w:r w:rsidR="00DD5030" w:rsidRPr="006268FE">
        <w:rPr>
          <w:rFonts w:ascii="Times New Roman" w:hAnsi="Times New Roman" w:cs="Times New Roman"/>
          <w:w w:val="100"/>
        </w:rPr>
        <w:t xml:space="preserve"> </w:t>
      </w:r>
    </w:p>
    <w:p w:rsidR="00DD5030" w:rsidRPr="006268FE" w:rsidRDefault="00DD5030" w:rsidP="006268FE">
      <w:pPr>
        <w:ind w:firstLine="708"/>
        <w:jc w:val="both"/>
        <w:rPr>
          <w:rFonts w:ascii="Times New Roman" w:hAnsi="Times New Roman" w:cs="Times New Roman"/>
          <w:w w:val="100"/>
        </w:rPr>
      </w:pPr>
      <w:r w:rsidRPr="006268FE">
        <w:rPr>
          <w:rFonts w:ascii="Times New Roman" w:hAnsi="Times New Roman" w:cs="Times New Roman"/>
          <w:w w:val="100"/>
        </w:rPr>
        <w:t xml:space="preserve">Es importante señalar que el planteamiento debe ser inteligible y sus objetivos alcanzables en los tiempos establecidos institucionalmente. </w:t>
      </w:r>
    </w:p>
    <w:p w:rsidR="001E05AD" w:rsidRPr="006268FE" w:rsidRDefault="001E05AD" w:rsidP="006268FE">
      <w:pPr>
        <w:ind w:firstLine="708"/>
        <w:jc w:val="both"/>
        <w:rPr>
          <w:rFonts w:ascii="Times New Roman" w:hAnsi="Times New Roman" w:cs="Times New Roman"/>
          <w:w w:val="100"/>
        </w:rPr>
      </w:pPr>
    </w:p>
    <w:p w:rsidR="00DD5030" w:rsidRPr="006268FE" w:rsidRDefault="00DD5030" w:rsidP="006268FE">
      <w:pPr>
        <w:jc w:val="both"/>
        <w:rPr>
          <w:rFonts w:ascii="Times New Roman" w:hAnsi="Times New Roman" w:cs="Times New Roman"/>
          <w:w w:val="100"/>
        </w:rPr>
      </w:pPr>
    </w:p>
    <w:p w:rsidR="00DD5030" w:rsidRPr="006268FE" w:rsidRDefault="003841D1" w:rsidP="006268FE">
      <w:pPr>
        <w:jc w:val="both"/>
        <w:rPr>
          <w:rFonts w:ascii="Times New Roman" w:hAnsi="Times New Roman" w:cs="Times New Roman"/>
          <w:b/>
          <w:w w:val="100"/>
        </w:rPr>
      </w:pPr>
      <w:r w:rsidRPr="006268FE">
        <w:rPr>
          <w:rFonts w:ascii="Times New Roman" w:hAnsi="Times New Roman" w:cs="Times New Roman"/>
          <w:b/>
          <w:w w:val="100"/>
        </w:rPr>
        <w:t>E</w:t>
      </w:r>
      <w:r w:rsidR="003B09DD" w:rsidRPr="006268FE">
        <w:rPr>
          <w:rFonts w:ascii="Times New Roman" w:hAnsi="Times New Roman" w:cs="Times New Roman"/>
          <w:b/>
          <w:w w:val="100"/>
        </w:rPr>
        <w:t>stado de la cuestión</w:t>
      </w:r>
      <w:r w:rsidR="003B09DD" w:rsidRPr="006268FE">
        <w:rPr>
          <w:rFonts w:ascii="Times New Roman" w:hAnsi="Times New Roman" w:cs="Times New Roman"/>
          <w:b/>
          <w:w w:val="100"/>
        </w:rPr>
        <w:fldChar w:fldCharType="begin"/>
      </w:r>
      <w:r w:rsidR="003B09DD" w:rsidRPr="006268FE">
        <w:rPr>
          <w:rFonts w:ascii="Times New Roman" w:hAnsi="Times New Roman" w:cs="Times New Roman"/>
        </w:rPr>
        <w:instrText xml:space="preserve"> XE "Estado de la cuestión" </w:instrText>
      </w:r>
      <w:r w:rsidR="003B09DD" w:rsidRPr="006268FE">
        <w:rPr>
          <w:rFonts w:ascii="Times New Roman" w:hAnsi="Times New Roman" w:cs="Times New Roman"/>
          <w:b/>
          <w:w w:val="100"/>
        </w:rPr>
        <w:fldChar w:fldCharType="end"/>
      </w:r>
    </w:p>
    <w:p w:rsidR="00DD5030" w:rsidRPr="006268FE" w:rsidRDefault="00DD5030" w:rsidP="006268FE">
      <w:pPr>
        <w:jc w:val="both"/>
        <w:rPr>
          <w:rFonts w:ascii="Times New Roman" w:hAnsi="Times New Roman" w:cs="Times New Roman"/>
          <w:w w:val="100"/>
        </w:rPr>
      </w:pPr>
    </w:p>
    <w:p w:rsidR="00505079" w:rsidRPr="006268FE" w:rsidRDefault="00DD5030" w:rsidP="006268FE">
      <w:pPr>
        <w:jc w:val="both"/>
        <w:rPr>
          <w:rFonts w:ascii="Times New Roman" w:hAnsi="Times New Roman" w:cs="Times New Roman"/>
          <w:w w:val="100"/>
        </w:rPr>
      </w:pPr>
      <w:r w:rsidRPr="006268FE">
        <w:rPr>
          <w:rFonts w:ascii="Times New Roman" w:hAnsi="Times New Roman" w:cs="Times New Roman"/>
          <w:w w:val="100"/>
        </w:rPr>
        <w:t xml:space="preserve">El estado de la cuestión es quizá la parte central en la construcción de un problema de investigación ya que, seguramente, el tema ha sido objeto de variadas investigaciones que le preceden. </w:t>
      </w:r>
    </w:p>
    <w:p w:rsidR="00DD5030" w:rsidRDefault="00DD5030" w:rsidP="00D2253A">
      <w:pPr>
        <w:ind w:firstLine="708"/>
        <w:jc w:val="both"/>
        <w:rPr>
          <w:rFonts w:ascii="Times New Roman" w:hAnsi="Times New Roman" w:cs="Times New Roman"/>
          <w:w w:val="100"/>
        </w:rPr>
      </w:pPr>
      <w:r w:rsidRPr="006268FE">
        <w:rPr>
          <w:rFonts w:ascii="Times New Roman" w:hAnsi="Times New Roman" w:cs="Times New Roman"/>
          <w:w w:val="100"/>
        </w:rPr>
        <w:t>La historiografía es una actividad siempre situada en el presente y por tanto, el investigador debe estar informado no solo de la historiografía “clásica” sino también de la reciente manufactura.</w:t>
      </w:r>
      <w:r w:rsidR="00505079" w:rsidRPr="006268FE">
        <w:rPr>
          <w:rFonts w:ascii="Times New Roman" w:hAnsi="Times New Roman" w:cs="Times New Roman"/>
          <w:w w:val="100"/>
        </w:rPr>
        <w:t xml:space="preserve"> </w:t>
      </w:r>
      <w:r w:rsidRPr="006268FE">
        <w:rPr>
          <w:rFonts w:ascii="Times New Roman" w:hAnsi="Times New Roman" w:cs="Times New Roman"/>
          <w:w w:val="100"/>
        </w:rPr>
        <w:t xml:space="preserve">Es una revisión exhaustiva de las obras principales que, desde la disciplina de la historia, han abordado el tema en cuestión. </w:t>
      </w:r>
      <w:r w:rsidR="00505079" w:rsidRPr="006268FE">
        <w:rPr>
          <w:rFonts w:ascii="Times New Roman" w:hAnsi="Times New Roman" w:cs="Times New Roman"/>
          <w:w w:val="100"/>
        </w:rPr>
        <w:t xml:space="preserve">El </w:t>
      </w:r>
      <w:r w:rsidRPr="006268FE">
        <w:rPr>
          <w:rFonts w:ascii="Times New Roman" w:hAnsi="Times New Roman" w:cs="Times New Roman"/>
          <w:w w:val="100"/>
        </w:rPr>
        <w:t>estado de la cuestión permite entablar un diálogo entre el investigador y los autores de temáticas similares a fin de proponer, ratificar o rectificar afirmaciones de otros especialistas y por tanto, es una justificación para realizar la investigación.</w:t>
      </w:r>
    </w:p>
    <w:p w:rsidR="00471EFB" w:rsidRDefault="00471EFB" w:rsidP="006268FE">
      <w:pPr>
        <w:jc w:val="both"/>
        <w:rPr>
          <w:rFonts w:ascii="Times New Roman" w:hAnsi="Times New Roman" w:cs="Times New Roman"/>
          <w:w w:val="100"/>
        </w:rPr>
      </w:pPr>
    </w:p>
    <w:p w:rsidR="00471EFB" w:rsidRPr="006268FE" w:rsidRDefault="00471EFB" w:rsidP="00471EFB">
      <w:pPr>
        <w:jc w:val="both"/>
        <w:rPr>
          <w:rFonts w:ascii="Times New Roman" w:hAnsi="Times New Roman" w:cs="Times New Roman"/>
          <w:b/>
          <w:w w:val="100"/>
        </w:rPr>
      </w:pPr>
      <w:r w:rsidRPr="006268FE">
        <w:rPr>
          <w:rFonts w:ascii="Times New Roman" w:hAnsi="Times New Roman" w:cs="Times New Roman"/>
          <w:b/>
          <w:w w:val="100"/>
        </w:rPr>
        <w:lastRenderedPageBreak/>
        <w:t>Justificación</w:t>
      </w:r>
      <w:r w:rsidRPr="006268FE">
        <w:rPr>
          <w:rFonts w:ascii="Times New Roman" w:hAnsi="Times New Roman" w:cs="Times New Roman"/>
          <w:b/>
          <w:w w:val="100"/>
        </w:rPr>
        <w:fldChar w:fldCharType="begin"/>
      </w:r>
      <w:r w:rsidRPr="006268FE">
        <w:rPr>
          <w:rFonts w:ascii="Times New Roman" w:hAnsi="Times New Roman" w:cs="Times New Roman"/>
        </w:rPr>
        <w:instrText xml:space="preserve"> XE "Justificación" </w:instrText>
      </w:r>
      <w:r w:rsidRPr="006268FE">
        <w:rPr>
          <w:rFonts w:ascii="Times New Roman" w:hAnsi="Times New Roman" w:cs="Times New Roman"/>
          <w:b/>
          <w:w w:val="100"/>
        </w:rPr>
        <w:fldChar w:fldCharType="end"/>
      </w:r>
    </w:p>
    <w:p w:rsidR="00471EFB" w:rsidRPr="006268FE" w:rsidRDefault="00471EFB" w:rsidP="00471EFB">
      <w:pPr>
        <w:jc w:val="both"/>
        <w:rPr>
          <w:rFonts w:ascii="Times New Roman" w:hAnsi="Times New Roman" w:cs="Times New Roman"/>
          <w:w w:val="100"/>
        </w:rPr>
      </w:pPr>
    </w:p>
    <w:p w:rsidR="00471EFB" w:rsidRPr="006268FE" w:rsidRDefault="00471EFB" w:rsidP="00471EFB">
      <w:pPr>
        <w:jc w:val="both"/>
        <w:rPr>
          <w:rFonts w:ascii="Times New Roman" w:hAnsi="Times New Roman" w:cs="Times New Roman"/>
          <w:w w:val="100"/>
        </w:rPr>
      </w:pPr>
      <w:r w:rsidRPr="006268FE">
        <w:rPr>
          <w:rFonts w:ascii="Times New Roman" w:hAnsi="Times New Roman" w:cs="Times New Roman"/>
          <w:w w:val="100"/>
        </w:rPr>
        <w:t>En este apartado se tiene que destacar la importancia del objeto de estudio y la contribución que se hará al conocimiento de la disciplina. Por ello se deben de contestar las siguientes preguntas: ¿es relevante el estudio?, ¿Rectifica teorías o tesis del área de conocimiento?, ¿resulta novedoso para la comunidad científica o va dirigido a un público más amplio? Para poder resolver las preguntas anteriores es indispensable realizar una revisión de la literatura especializada sobre el tema, identificar autores y títulos relevantes a fin de determinar qué se ha hecho al respecto y cómo se ha tratado el tema, lo que permitirá aprovechar alguna línea de investigación poco trabajada, ampliar propuestas de otros autores, consultar acervos poco conocidos, refutar aseveraciones, etcétera y abrir puertas a nuevas preguntas; así camina el conocimiento.</w:t>
      </w:r>
    </w:p>
    <w:p w:rsidR="00BB6A24" w:rsidRPr="006268FE" w:rsidRDefault="00BB6A24" w:rsidP="006268FE">
      <w:pPr>
        <w:jc w:val="both"/>
        <w:rPr>
          <w:rFonts w:ascii="Times New Roman" w:hAnsi="Times New Roman" w:cs="Times New Roman"/>
          <w:w w:val="100"/>
        </w:rPr>
      </w:pPr>
    </w:p>
    <w:p w:rsidR="00BA45B8" w:rsidRPr="006268FE" w:rsidRDefault="00091C04" w:rsidP="006268FE">
      <w:pPr>
        <w:jc w:val="both"/>
        <w:rPr>
          <w:rFonts w:ascii="Times New Roman" w:hAnsi="Times New Roman" w:cs="Times New Roman"/>
          <w:b/>
          <w:w w:val="100"/>
        </w:rPr>
      </w:pPr>
      <w:r w:rsidRPr="006268FE">
        <w:rPr>
          <w:rFonts w:ascii="Times New Roman" w:hAnsi="Times New Roman" w:cs="Times New Roman"/>
          <w:b/>
          <w:w w:val="100"/>
        </w:rPr>
        <w:t>Hipó</w:t>
      </w:r>
      <w:r w:rsidR="003B09DD" w:rsidRPr="006268FE">
        <w:rPr>
          <w:rFonts w:ascii="Times New Roman" w:hAnsi="Times New Roman" w:cs="Times New Roman"/>
          <w:b/>
          <w:w w:val="100"/>
        </w:rPr>
        <w:t>tesis</w:t>
      </w:r>
      <w:r w:rsidR="003B09DD" w:rsidRPr="006268FE">
        <w:rPr>
          <w:rFonts w:ascii="Times New Roman" w:hAnsi="Times New Roman" w:cs="Times New Roman"/>
          <w:b/>
          <w:w w:val="100"/>
        </w:rPr>
        <w:fldChar w:fldCharType="begin"/>
      </w:r>
      <w:r w:rsidR="003B09DD" w:rsidRPr="006268FE">
        <w:rPr>
          <w:rFonts w:ascii="Times New Roman" w:hAnsi="Times New Roman" w:cs="Times New Roman"/>
        </w:rPr>
        <w:instrText xml:space="preserve"> XE "Hipótesis" </w:instrText>
      </w:r>
      <w:r w:rsidR="003B09DD" w:rsidRPr="006268FE">
        <w:rPr>
          <w:rFonts w:ascii="Times New Roman" w:hAnsi="Times New Roman" w:cs="Times New Roman"/>
          <w:b/>
          <w:w w:val="100"/>
        </w:rPr>
        <w:fldChar w:fldCharType="end"/>
      </w:r>
    </w:p>
    <w:p w:rsidR="00471CD8" w:rsidRPr="006268FE" w:rsidRDefault="00471CD8" w:rsidP="006268FE">
      <w:pPr>
        <w:jc w:val="both"/>
        <w:rPr>
          <w:rFonts w:ascii="Times New Roman" w:hAnsi="Times New Roman" w:cs="Times New Roman"/>
          <w:w w:val="100"/>
        </w:rPr>
      </w:pPr>
    </w:p>
    <w:p w:rsidR="00F62424" w:rsidRPr="006268FE" w:rsidRDefault="00331911" w:rsidP="006268FE">
      <w:pPr>
        <w:jc w:val="both"/>
        <w:rPr>
          <w:rFonts w:ascii="Times New Roman" w:hAnsi="Times New Roman" w:cs="Times New Roman"/>
          <w:w w:val="100"/>
        </w:rPr>
      </w:pPr>
      <w:r w:rsidRPr="006268FE">
        <w:rPr>
          <w:rFonts w:ascii="Times New Roman" w:hAnsi="Times New Roman" w:cs="Times New Roman"/>
          <w:w w:val="100"/>
        </w:rPr>
        <w:t>Las hipótesis de toda investigación se construyen a partir de la reflexión del estado de la cuesti</w:t>
      </w:r>
      <w:r w:rsidR="00471CD8" w:rsidRPr="006268FE">
        <w:rPr>
          <w:rFonts w:ascii="Times New Roman" w:hAnsi="Times New Roman" w:cs="Times New Roman"/>
          <w:w w:val="100"/>
        </w:rPr>
        <w:t>ón y del planteamiento del problema.</w:t>
      </w:r>
      <w:r w:rsidRPr="006268FE">
        <w:rPr>
          <w:rFonts w:ascii="Times New Roman" w:hAnsi="Times New Roman" w:cs="Times New Roman"/>
          <w:w w:val="100"/>
        </w:rPr>
        <w:t xml:space="preserve"> </w:t>
      </w:r>
      <w:r w:rsidR="00F62424" w:rsidRPr="006268FE">
        <w:rPr>
          <w:rFonts w:ascii="Times New Roman" w:hAnsi="Times New Roman" w:cs="Times New Roman"/>
          <w:w w:val="100"/>
        </w:rPr>
        <w:t xml:space="preserve">Éstas solo son posibles cuando el conocimiento existente en el área permite formular predicciones razonables acerca de </w:t>
      </w:r>
      <w:r w:rsidR="00787A62" w:rsidRPr="006268FE">
        <w:rPr>
          <w:rFonts w:ascii="Times New Roman" w:hAnsi="Times New Roman" w:cs="Times New Roman"/>
          <w:w w:val="100"/>
        </w:rPr>
        <w:t>la relación entre sus variables, que</w:t>
      </w:r>
      <w:r w:rsidR="00AC787E" w:rsidRPr="006268FE">
        <w:rPr>
          <w:rFonts w:ascii="Times New Roman" w:hAnsi="Times New Roman" w:cs="Times New Roman"/>
          <w:w w:val="100"/>
        </w:rPr>
        <w:t xml:space="preserve"> son factores o aspectos que determinan el problema permitiendo establecer relaciones, comparaciones, divergencias, etcétera. (Edad, precios, género)</w:t>
      </w:r>
    </w:p>
    <w:p w:rsidR="00862884" w:rsidRDefault="00C51F57" w:rsidP="006268FE">
      <w:pPr>
        <w:ind w:firstLine="708"/>
        <w:jc w:val="both"/>
        <w:rPr>
          <w:rFonts w:ascii="Times New Roman" w:hAnsi="Times New Roman" w:cs="Times New Roman"/>
          <w:w w:val="100"/>
        </w:rPr>
      </w:pPr>
      <w:r w:rsidRPr="006268FE">
        <w:rPr>
          <w:rFonts w:ascii="Times New Roman" w:hAnsi="Times New Roman" w:cs="Times New Roman"/>
          <w:w w:val="100"/>
        </w:rPr>
        <w:t>L</w:t>
      </w:r>
      <w:r w:rsidR="00F62424" w:rsidRPr="006268FE">
        <w:rPr>
          <w:rFonts w:ascii="Times New Roman" w:hAnsi="Times New Roman" w:cs="Times New Roman"/>
          <w:w w:val="100"/>
        </w:rPr>
        <w:t>as hipótesis s</w:t>
      </w:r>
      <w:r w:rsidR="006A4642" w:rsidRPr="006268FE">
        <w:rPr>
          <w:rFonts w:ascii="Times New Roman" w:hAnsi="Times New Roman" w:cs="Times New Roman"/>
          <w:w w:val="100"/>
        </w:rPr>
        <w:t xml:space="preserve">on entendidas como </w:t>
      </w:r>
      <w:r w:rsidR="00331911" w:rsidRPr="006268FE">
        <w:rPr>
          <w:rFonts w:ascii="Times New Roman" w:hAnsi="Times New Roman" w:cs="Times New Roman"/>
          <w:w w:val="100"/>
        </w:rPr>
        <w:t xml:space="preserve">posibles respuestas </w:t>
      </w:r>
      <w:r w:rsidR="00D1250B" w:rsidRPr="006268FE">
        <w:rPr>
          <w:rFonts w:ascii="Times New Roman" w:hAnsi="Times New Roman" w:cs="Times New Roman"/>
          <w:w w:val="100"/>
        </w:rPr>
        <w:t>a</w:t>
      </w:r>
      <w:r w:rsidR="00331911" w:rsidRPr="006268FE">
        <w:rPr>
          <w:rFonts w:ascii="Times New Roman" w:hAnsi="Times New Roman" w:cs="Times New Roman"/>
          <w:w w:val="100"/>
        </w:rPr>
        <w:t>l problema de investigación.</w:t>
      </w:r>
      <w:r w:rsidR="006A4642" w:rsidRPr="006268FE">
        <w:rPr>
          <w:rFonts w:ascii="Times New Roman" w:hAnsi="Times New Roman" w:cs="Times New Roman"/>
          <w:w w:val="100"/>
        </w:rPr>
        <w:t xml:space="preserve"> </w:t>
      </w:r>
    </w:p>
    <w:p w:rsidR="00502878" w:rsidRPr="006268FE" w:rsidRDefault="00331911" w:rsidP="006268FE">
      <w:pPr>
        <w:ind w:firstLine="708"/>
        <w:jc w:val="both"/>
        <w:rPr>
          <w:rFonts w:ascii="Times New Roman" w:hAnsi="Times New Roman" w:cs="Times New Roman"/>
          <w:w w:val="100"/>
        </w:rPr>
      </w:pPr>
      <w:r w:rsidRPr="006268FE">
        <w:rPr>
          <w:rFonts w:ascii="Times New Roman" w:hAnsi="Times New Roman" w:cs="Times New Roman"/>
          <w:w w:val="100"/>
        </w:rPr>
        <w:t xml:space="preserve"> </w:t>
      </w:r>
    </w:p>
    <w:p w:rsidR="00502878" w:rsidRPr="006268FE" w:rsidRDefault="00091C04" w:rsidP="006268FE">
      <w:pPr>
        <w:jc w:val="both"/>
        <w:rPr>
          <w:rFonts w:ascii="Times New Roman" w:hAnsi="Times New Roman" w:cs="Times New Roman"/>
          <w:b/>
          <w:w w:val="100"/>
        </w:rPr>
      </w:pPr>
      <w:r w:rsidRPr="006268FE">
        <w:rPr>
          <w:rFonts w:ascii="Times New Roman" w:hAnsi="Times New Roman" w:cs="Times New Roman"/>
          <w:b/>
          <w:w w:val="100"/>
        </w:rPr>
        <w:t>Objetivos</w:t>
      </w:r>
      <w:r w:rsidR="003B09DD" w:rsidRPr="006268FE">
        <w:rPr>
          <w:rFonts w:ascii="Times New Roman" w:hAnsi="Times New Roman" w:cs="Times New Roman"/>
          <w:b/>
          <w:w w:val="100"/>
        </w:rPr>
        <w:fldChar w:fldCharType="begin"/>
      </w:r>
      <w:r w:rsidR="003B09DD" w:rsidRPr="006268FE">
        <w:rPr>
          <w:rFonts w:ascii="Times New Roman" w:hAnsi="Times New Roman" w:cs="Times New Roman"/>
        </w:rPr>
        <w:instrText xml:space="preserve"> XE "Objetivos" </w:instrText>
      </w:r>
      <w:r w:rsidR="003B09DD" w:rsidRPr="006268FE">
        <w:rPr>
          <w:rFonts w:ascii="Times New Roman" w:hAnsi="Times New Roman" w:cs="Times New Roman"/>
          <w:b/>
          <w:w w:val="100"/>
        </w:rPr>
        <w:fldChar w:fldCharType="end"/>
      </w:r>
    </w:p>
    <w:p w:rsidR="00B6085F" w:rsidRPr="006268FE" w:rsidRDefault="00B6085F" w:rsidP="006268FE">
      <w:pPr>
        <w:jc w:val="both"/>
        <w:rPr>
          <w:rFonts w:ascii="Times New Roman" w:hAnsi="Times New Roman" w:cs="Times New Roman"/>
          <w:w w:val="100"/>
        </w:rPr>
      </w:pPr>
    </w:p>
    <w:p w:rsidR="00EB1652" w:rsidRPr="006268FE" w:rsidRDefault="00EB1652" w:rsidP="006268FE">
      <w:pPr>
        <w:jc w:val="both"/>
        <w:rPr>
          <w:rFonts w:ascii="Times New Roman" w:hAnsi="Times New Roman" w:cs="Times New Roman"/>
          <w:spacing w:val="0"/>
          <w:w w:val="100"/>
        </w:rPr>
      </w:pPr>
      <w:r w:rsidRPr="006268FE">
        <w:rPr>
          <w:rFonts w:ascii="Times New Roman" w:hAnsi="Times New Roman" w:cs="Times New Roman"/>
          <w:spacing w:val="0"/>
          <w:w w:val="100"/>
        </w:rPr>
        <w:t>Los objetivos describen las metas o propósitos finales de la investigación.</w:t>
      </w:r>
      <w:r w:rsidR="00FB1604" w:rsidRPr="006268FE">
        <w:rPr>
          <w:rStyle w:val="Refdenotaalpie"/>
          <w:rFonts w:ascii="Times New Roman" w:hAnsi="Times New Roman" w:cs="Times New Roman"/>
          <w:spacing w:val="0"/>
          <w:w w:val="100"/>
        </w:rPr>
        <w:footnoteReference w:id="3"/>
      </w:r>
      <w:r w:rsidR="00FB1604" w:rsidRPr="006268FE">
        <w:rPr>
          <w:rFonts w:ascii="Times New Roman" w:hAnsi="Times New Roman" w:cs="Times New Roman"/>
          <w:spacing w:val="0"/>
          <w:w w:val="100"/>
        </w:rPr>
        <w:t xml:space="preserve"> </w:t>
      </w:r>
      <w:r w:rsidRPr="006268FE">
        <w:rPr>
          <w:rFonts w:ascii="Times New Roman" w:hAnsi="Times New Roman" w:cs="Times New Roman"/>
          <w:spacing w:val="0"/>
          <w:w w:val="100"/>
        </w:rPr>
        <w:t xml:space="preserve">El objetivo central o general está íntimamente ligado con el planteamiento del problema y las hipótesis. Constantemente hay que revisarlo para </w:t>
      </w:r>
      <w:r w:rsidR="006A4642" w:rsidRPr="006268FE">
        <w:rPr>
          <w:rFonts w:ascii="Times New Roman" w:hAnsi="Times New Roman" w:cs="Times New Roman"/>
          <w:spacing w:val="0"/>
          <w:w w:val="100"/>
        </w:rPr>
        <w:t>cuidar la coherencia entre ellos</w:t>
      </w:r>
      <w:r w:rsidRPr="006268FE">
        <w:rPr>
          <w:rFonts w:ascii="Times New Roman" w:hAnsi="Times New Roman" w:cs="Times New Roman"/>
          <w:spacing w:val="0"/>
          <w:w w:val="100"/>
        </w:rPr>
        <w:t>. Del objetivo general p</w:t>
      </w:r>
      <w:r w:rsidR="006A4642" w:rsidRPr="006268FE">
        <w:rPr>
          <w:rFonts w:ascii="Times New Roman" w:hAnsi="Times New Roman" w:cs="Times New Roman"/>
          <w:spacing w:val="0"/>
          <w:w w:val="100"/>
        </w:rPr>
        <w:t>ueden derivar varios particulares o específicos</w:t>
      </w:r>
      <w:r w:rsidRPr="006268FE">
        <w:rPr>
          <w:rFonts w:ascii="Times New Roman" w:hAnsi="Times New Roman" w:cs="Times New Roman"/>
          <w:spacing w:val="0"/>
          <w:w w:val="100"/>
        </w:rPr>
        <w:t>. Se redactan a partir de un verbo, en infinitivo, que sea concreto y defina claramente lo que se realizó en la investigación.</w:t>
      </w:r>
      <w:r w:rsidR="00AA20BE" w:rsidRPr="006268FE">
        <w:rPr>
          <w:rFonts w:ascii="Times New Roman" w:hAnsi="Times New Roman" w:cs="Times New Roman"/>
          <w:spacing w:val="0"/>
          <w:w w:val="100"/>
        </w:rPr>
        <w:t xml:space="preserve"> Los verbos más utilizados son explicar, demostrar, caracterizar, descubrir. No se utilizan los verbos analizar, comparar o clasificar porque estos son acciones o estrategias metodológicas, el medio que nos permitirá arribar a los propósitos finales de la investigación.</w:t>
      </w:r>
    </w:p>
    <w:p w:rsidR="00EB1652" w:rsidRPr="006268FE" w:rsidRDefault="00EB1652" w:rsidP="006268FE">
      <w:pPr>
        <w:jc w:val="both"/>
        <w:rPr>
          <w:rFonts w:ascii="Times New Roman" w:hAnsi="Times New Roman" w:cs="Times New Roman"/>
          <w:spacing w:val="0"/>
          <w:w w:val="100"/>
        </w:rPr>
      </w:pPr>
    </w:p>
    <w:p w:rsidR="00E433E0" w:rsidRPr="006268FE" w:rsidRDefault="001C4F1E" w:rsidP="006268FE">
      <w:pPr>
        <w:jc w:val="both"/>
        <w:rPr>
          <w:rFonts w:ascii="Times New Roman" w:hAnsi="Times New Roman" w:cs="Times New Roman"/>
          <w:b/>
          <w:w w:val="100"/>
        </w:rPr>
      </w:pPr>
      <w:r w:rsidRPr="006268FE">
        <w:rPr>
          <w:rFonts w:ascii="Times New Roman" w:hAnsi="Times New Roman" w:cs="Times New Roman"/>
          <w:b/>
          <w:w w:val="100"/>
        </w:rPr>
        <w:t xml:space="preserve">Teoría y </w:t>
      </w:r>
      <w:r w:rsidR="003B09DD" w:rsidRPr="006268FE">
        <w:rPr>
          <w:rFonts w:ascii="Times New Roman" w:hAnsi="Times New Roman" w:cs="Times New Roman"/>
          <w:b/>
          <w:w w:val="100"/>
        </w:rPr>
        <w:t>Metodología</w:t>
      </w:r>
      <w:r w:rsidR="003B09DD" w:rsidRPr="006268FE">
        <w:rPr>
          <w:rFonts w:ascii="Times New Roman" w:hAnsi="Times New Roman" w:cs="Times New Roman"/>
          <w:b/>
          <w:w w:val="100"/>
        </w:rPr>
        <w:fldChar w:fldCharType="begin"/>
      </w:r>
      <w:r w:rsidR="003B09DD" w:rsidRPr="006268FE">
        <w:rPr>
          <w:rFonts w:ascii="Times New Roman" w:hAnsi="Times New Roman" w:cs="Times New Roman"/>
        </w:rPr>
        <w:instrText xml:space="preserve"> XE "Teoría y metodología" </w:instrText>
      </w:r>
      <w:r w:rsidR="003B09DD" w:rsidRPr="006268FE">
        <w:rPr>
          <w:rFonts w:ascii="Times New Roman" w:hAnsi="Times New Roman" w:cs="Times New Roman"/>
          <w:b/>
          <w:w w:val="100"/>
        </w:rPr>
        <w:fldChar w:fldCharType="end"/>
      </w:r>
    </w:p>
    <w:p w:rsidR="00E433E0" w:rsidRPr="006268FE" w:rsidRDefault="00E433E0" w:rsidP="006268FE">
      <w:pPr>
        <w:jc w:val="both"/>
        <w:rPr>
          <w:rFonts w:ascii="Times New Roman" w:hAnsi="Times New Roman" w:cs="Times New Roman"/>
          <w:w w:val="100"/>
        </w:rPr>
      </w:pPr>
    </w:p>
    <w:p w:rsidR="00554998" w:rsidRPr="006268FE" w:rsidRDefault="00554998" w:rsidP="006268FE">
      <w:pPr>
        <w:jc w:val="both"/>
        <w:rPr>
          <w:rFonts w:ascii="Times New Roman" w:hAnsi="Times New Roman" w:cs="Times New Roman"/>
          <w:w w:val="100"/>
        </w:rPr>
      </w:pPr>
      <w:r w:rsidRPr="006268FE">
        <w:rPr>
          <w:rFonts w:ascii="Times New Roman" w:hAnsi="Times New Roman" w:cs="Times New Roman"/>
          <w:w w:val="100"/>
        </w:rPr>
        <w:t>Uno de los problemas más comunes entre los estudiantes cuando realizan un protocolo de investigación es el apartado que se refiere a la teoría y a</w:t>
      </w:r>
      <w:r w:rsidR="005C662E" w:rsidRPr="006268FE">
        <w:rPr>
          <w:rFonts w:ascii="Times New Roman" w:hAnsi="Times New Roman" w:cs="Times New Roman"/>
          <w:w w:val="100"/>
        </w:rPr>
        <w:t xml:space="preserve">l método o </w:t>
      </w:r>
      <w:r w:rsidRPr="006268FE">
        <w:rPr>
          <w:rFonts w:ascii="Times New Roman" w:hAnsi="Times New Roman" w:cs="Times New Roman"/>
          <w:w w:val="100"/>
        </w:rPr>
        <w:t xml:space="preserve">metodología. </w:t>
      </w:r>
      <w:r w:rsidR="005C662E" w:rsidRPr="006268FE">
        <w:rPr>
          <w:rFonts w:ascii="Times New Roman" w:hAnsi="Times New Roman" w:cs="Times New Roman"/>
          <w:w w:val="100"/>
        </w:rPr>
        <w:t xml:space="preserve">Es preciso, por tanto, aclarar las diferencias entre estos conceptos. </w:t>
      </w:r>
    </w:p>
    <w:p w:rsidR="008A6DA8" w:rsidRPr="006268FE" w:rsidRDefault="005C662E" w:rsidP="006268FE">
      <w:pPr>
        <w:jc w:val="both"/>
        <w:rPr>
          <w:rFonts w:ascii="Times New Roman" w:hAnsi="Times New Roman" w:cs="Times New Roman"/>
          <w:w w:val="100"/>
        </w:rPr>
      </w:pPr>
      <w:r w:rsidRPr="006268FE">
        <w:rPr>
          <w:rFonts w:ascii="Times New Roman" w:hAnsi="Times New Roman" w:cs="Times New Roman"/>
          <w:w w:val="100"/>
        </w:rPr>
        <w:tab/>
        <w:t xml:space="preserve">Según Eli de Gortari: </w:t>
      </w:r>
    </w:p>
    <w:p w:rsidR="005C662E" w:rsidRPr="006268FE" w:rsidRDefault="008A6DA8" w:rsidP="006268FE">
      <w:pPr>
        <w:ind w:left="284"/>
        <w:jc w:val="both"/>
        <w:rPr>
          <w:rFonts w:ascii="Times New Roman" w:hAnsi="Times New Roman" w:cs="Times New Roman"/>
          <w:w w:val="100"/>
        </w:rPr>
      </w:pPr>
      <w:r w:rsidRPr="006268FE">
        <w:rPr>
          <w:rFonts w:ascii="Times New Roman" w:hAnsi="Times New Roman" w:cs="Times New Roman"/>
          <w:w w:val="100"/>
        </w:rPr>
        <w:t xml:space="preserve">[…] </w:t>
      </w:r>
      <w:r w:rsidR="005C662E" w:rsidRPr="006268FE">
        <w:rPr>
          <w:rFonts w:ascii="Times New Roman" w:hAnsi="Times New Roman" w:cs="Times New Roman"/>
          <w:w w:val="100"/>
        </w:rPr>
        <w:t xml:space="preserve">el método es el procedimiento planeado que se sigue en la actividad científica para descubrir las formas de existencia de los procesos, distinguir las fases de su desarrollo, desentrañar sus enlaces internos y externos, esclarecer sus interacciones con otros procesos, generalizar y profundizar los conocimientos adquiridos de este modo, </w:t>
      </w:r>
      <w:r w:rsidR="005C662E" w:rsidRPr="006268FE">
        <w:rPr>
          <w:rFonts w:ascii="Times New Roman" w:hAnsi="Times New Roman" w:cs="Times New Roman"/>
          <w:w w:val="100"/>
        </w:rPr>
        <w:lastRenderedPageBreak/>
        <w:t>demostrarlos luego con rigor racional y conseguir después su comprobación en el experimento y con la técnica de su aplicación</w:t>
      </w:r>
      <w:r w:rsidRPr="006268FE">
        <w:rPr>
          <w:rFonts w:ascii="Times New Roman" w:hAnsi="Times New Roman" w:cs="Times New Roman"/>
          <w:w w:val="100"/>
        </w:rPr>
        <w:t>.</w:t>
      </w:r>
      <w:r w:rsidR="005C662E" w:rsidRPr="006268FE">
        <w:rPr>
          <w:rStyle w:val="Refdenotaalpie"/>
          <w:rFonts w:ascii="Times New Roman" w:hAnsi="Times New Roman" w:cs="Times New Roman"/>
          <w:w w:val="100"/>
        </w:rPr>
        <w:footnoteReference w:id="4"/>
      </w:r>
    </w:p>
    <w:p w:rsidR="008A6DA8" w:rsidRPr="006268FE" w:rsidRDefault="008A6DA8" w:rsidP="006268FE">
      <w:pPr>
        <w:jc w:val="both"/>
        <w:rPr>
          <w:rFonts w:ascii="Times New Roman" w:hAnsi="Times New Roman" w:cs="Times New Roman"/>
          <w:w w:val="100"/>
        </w:rPr>
      </w:pPr>
    </w:p>
    <w:p w:rsidR="008A6DA8" w:rsidRPr="006268FE" w:rsidRDefault="00F516FA" w:rsidP="006268FE">
      <w:pPr>
        <w:jc w:val="both"/>
        <w:rPr>
          <w:rFonts w:ascii="Times New Roman" w:hAnsi="Times New Roman" w:cs="Times New Roman"/>
          <w:w w:val="100"/>
        </w:rPr>
      </w:pPr>
      <w:r w:rsidRPr="006268FE">
        <w:rPr>
          <w:rFonts w:ascii="Times New Roman" w:hAnsi="Times New Roman" w:cs="Times New Roman"/>
          <w:w w:val="100"/>
        </w:rPr>
        <w:tab/>
      </w:r>
      <w:r w:rsidR="002B615F" w:rsidRPr="006268FE">
        <w:rPr>
          <w:rFonts w:ascii="Times New Roman" w:hAnsi="Times New Roman" w:cs="Times New Roman"/>
          <w:w w:val="100"/>
        </w:rPr>
        <w:t>El método científico opera con conceptos, hipótesis, definiciones, variables e indicadores que son los eleme</w:t>
      </w:r>
      <w:r w:rsidR="006E09B9" w:rsidRPr="006268FE">
        <w:rPr>
          <w:rFonts w:ascii="Times New Roman" w:hAnsi="Times New Roman" w:cs="Times New Roman"/>
          <w:w w:val="100"/>
        </w:rPr>
        <w:t>ntos básicos al proporcionar</w:t>
      </w:r>
      <w:r w:rsidR="002B615F" w:rsidRPr="006268FE">
        <w:rPr>
          <w:rFonts w:ascii="Times New Roman" w:hAnsi="Times New Roman" w:cs="Times New Roman"/>
          <w:w w:val="100"/>
        </w:rPr>
        <w:t xml:space="preserve"> los recursos e instrumentos intelectuales con los que se ha de trabajar para construir el sistema teórico. Sin teoría y sin sistema conceptual no es posible el método científico</w:t>
      </w:r>
      <w:r w:rsidR="006E09B9" w:rsidRPr="006268FE">
        <w:rPr>
          <w:rFonts w:ascii="Times New Roman" w:hAnsi="Times New Roman" w:cs="Times New Roman"/>
          <w:w w:val="100"/>
        </w:rPr>
        <w:t xml:space="preserve"> y en consecuencia no es dable</w:t>
      </w:r>
      <w:r w:rsidR="002B615F" w:rsidRPr="006268FE">
        <w:rPr>
          <w:rFonts w:ascii="Times New Roman" w:hAnsi="Times New Roman" w:cs="Times New Roman"/>
          <w:w w:val="100"/>
        </w:rPr>
        <w:t xml:space="preserve"> hacer ciencia. Los conceptos son abstracciones, construcciones lógicas que el científico produce expresadas de modo que se pueda captar un hecho o fenómeno. Estos conceptos permiten problematizar y explicar la realidad estudiada y, además, dotan de sentido al lenguaje científico para diferenciarlo del ordinario. En ese sentido, la tarea del historiador profesional es avanzar en el conocimiento de la disciplina desde supuesto científicos, mientras que el cronista solo describe hechos.</w:t>
      </w:r>
    </w:p>
    <w:p w:rsidR="00553034" w:rsidRPr="006268FE" w:rsidRDefault="008A6DA8" w:rsidP="006268FE">
      <w:pPr>
        <w:ind w:firstLine="708"/>
        <w:jc w:val="both"/>
        <w:rPr>
          <w:rFonts w:ascii="Times New Roman" w:hAnsi="Times New Roman" w:cs="Times New Roman"/>
          <w:w w:val="100"/>
        </w:rPr>
      </w:pPr>
      <w:r w:rsidRPr="006268FE">
        <w:rPr>
          <w:rFonts w:ascii="Times New Roman" w:hAnsi="Times New Roman" w:cs="Times New Roman"/>
          <w:w w:val="100"/>
        </w:rPr>
        <w:t>Así pues, teoría, metodolog</w:t>
      </w:r>
      <w:r w:rsidR="002B615F" w:rsidRPr="006268FE">
        <w:rPr>
          <w:rFonts w:ascii="Times New Roman" w:hAnsi="Times New Roman" w:cs="Times New Roman"/>
          <w:w w:val="100"/>
        </w:rPr>
        <w:t xml:space="preserve">ía y técnicas </w:t>
      </w:r>
      <w:r w:rsidRPr="006268FE">
        <w:rPr>
          <w:rFonts w:ascii="Times New Roman" w:hAnsi="Times New Roman" w:cs="Times New Roman"/>
          <w:w w:val="100"/>
        </w:rPr>
        <w:t xml:space="preserve">deben guardar coherencia en todo el proceso de investigación. </w:t>
      </w:r>
    </w:p>
    <w:p w:rsidR="009B6DE1" w:rsidRPr="006268FE" w:rsidRDefault="009B6DE1" w:rsidP="006268FE">
      <w:pPr>
        <w:jc w:val="both"/>
        <w:rPr>
          <w:rFonts w:ascii="Times New Roman" w:hAnsi="Times New Roman" w:cs="Times New Roman"/>
          <w:b/>
          <w:w w:val="100"/>
        </w:rPr>
      </w:pPr>
    </w:p>
    <w:p w:rsidR="00BA45B8" w:rsidRPr="006268FE" w:rsidRDefault="003B09DD" w:rsidP="006268FE">
      <w:pPr>
        <w:jc w:val="both"/>
        <w:rPr>
          <w:rFonts w:ascii="Times New Roman" w:hAnsi="Times New Roman" w:cs="Times New Roman"/>
          <w:b/>
          <w:w w:val="100"/>
        </w:rPr>
      </w:pPr>
      <w:r w:rsidRPr="006268FE">
        <w:rPr>
          <w:rFonts w:ascii="Times New Roman" w:hAnsi="Times New Roman" w:cs="Times New Roman"/>
          <w:b/>
          <w:w w:val="100"/>
        </w:rPr>
        <w:t>Fuentes</w:t>
      </w:r>
      <w:r w:rsidRPr="006268FE">
        <w:rPr>
          <w:rFonts w:ascii="Times New Roman" w:hAnsi="Times New Roman" w:cs="Times New Roman"/>
          <w:b/>
          <w:w w:val="100"/>
        </w:rPr>
        <w:fldChar w:fldCharType="begin"/>
      </w:r>
      <w:r w:rsidRPr="006268FE">
        <w:rPr>
          <w:rFonts w:ascii="Times New Roman" w:hAnsi="Times New Roman" w:cs="Times New Roman"/>
        </w:rPr>
        <w:instrText xml:space="preserve"> XE "Fuentes" </w:instrText>
      </w:r>
      <w:r w:rsidRPr="006268FE">
        <w:rPr>
          <w:rFonts w:ascii="Times New Roman" w:hAnsi="Times New Roman" w:cs="Times New Roman"/>
          <w:b/>
          <w:w w:val="100"/>
        </w:rPr>
        <w:fldChar w:fldCharType="end"/>
      </w:r>
    </w:p>
    <w:p w:rsidR="00E433E0" w:rsidRPr="006268FE" w:rsidRDefault="00E433E0" w:rsidP="006268FE">
      <w:pPr>
        <w:jc w:val="both"/>
        <w:rPr>
          <w:rFonts w:ascii="Times New Roman" w:hAnsi="Times New Roman" w:cs="Times New Roman"/>
          <w:w w:val="100"/>
        </w:rPr>
      </w:pPr>
    </w:p>
    <w:p w:rsidR="00F55ECD" w:rsidRPr="006268FE" w:rsidRDefault="00F55ECD" w:rsidP="006268FE">
      <w:pPr>
        <w:jc w:val="both"/>
        <w:rPr>
          <w:rFonts w:ascii="Times New Roman" w:hAnsi="Times New Roman" w:cs="Times New Roman"/>
          <w:w w:val="100"/>
        </w:rPr>
      </w:pPr>
      <w:r w:rsidRPr="006268FE">
        <w:rPr>
          <w:rFonts w:ascii="Times New Roman" w:hAnsi="Times New Roman" w:cs="Times New Roman"/>
          <w:w w:val="100"/>
        </w:rPr>
        <w:t xml:space="preserve">Las materias primas del historiador son las fuentes documentales –bibliográficas, hemerográficas y de archivo-. Es imposible realizar cualquier investigación sino se cuenta con un apoyo bibliográfico suficiente. </w:t>
      </w:r>
    </w:p>
    <w:p w:rsidR="00B6005B" w:rsidRPr="006268FE" w:rsidRDefault="00B6005B" w:rsidP="006268FE">
      <w:pPr>
        <w:jc w:val="both"/>
        <w:rPr>
          <w:rFonts w:ascii="Times New Roman" w:hAnsi="Times New Roman" w:cs="Times New Roman"/>
          <w:w w:val="100"/>
        </w:rPr>
      </w:pPr>
    </w:p>
    <w:p w:rsidR="00E433E0" w:rsidRPr="006268FE" w:rsidRDefault="009B6DE1" w:rsidP="006268FE">
      <w:pPr>
        <w:jc w:val="both"/>
        <w:rPr>
          <w:rFonts w:ascii="Times New Roman" w:hAnsi="Times New Roman" w:cs="Times New Roman"/>
          <w:b/>
          <w:w w:val="100"/>
        </w:rPr>
      </w:pPr>
      <w:r w:rsidRPr="006268FE">
        <w:rPr>
          <w:rFonts w:ascii="Times New Roman" w:hAnsi="Times New Roman" w:cs="Times New Roman"/>
          <w:b/>
          <w:w w:val="100"/>
        </w:rPr>
        <w:t>Í</w:t>
      </w:r>
      <w:r w:rsidR="0018471A" w:rsidRPr="006268FE">
        <w:rPr>
          <w:rFonts w:ascii="Times New Roman" w:hAnsi="Times New Roman" w:cs="Times New Roman"/>
          <w:b/>
          <w:w w:val="100"/>
        </w:rPr>
        <w:t>ndice preliminar</w:t>
      </w:r>
      <w:r w:rsidR="003B09DD" w:rsidRPr="006268FE">
        <w:rPr>
          <w:rFonts w:ascii="Times New Roman" w:hAnsi="Times New Roman" w:cs="Times New Roman"/>
          <w:b/>
          <w:w w:val="100"/>
        </w:rPr>
        <w:fldChar w:fldCharType="begin"/>
      </w:r>
      <w:r w:rsidR="003B09DD" w:rsidRPr="006268FE">
        <w:rPr>
          <w:rFonts w:ascii="Times New Roman" w:hAnsi="Times New Roman" w:cs="Times New Roman"/>
        </w:rPr>
        <w:instrText xml:space="preserve"> XE "Organización de la tesis" </w:instrText>
      </w:r>
      <w:r w:rsidR="003B09DD" w:rsidRPr="006268FE">
        <w:rPr>
          <w:rFonts w:ascii="Times New Roman" w:hAnsi="Times New Roman" w:cs="Times New Roman"/>
          <w:b/>
          <w:w w:val="100"/>
        </w:rPr>
        <w:fldChar w:fldCharType="end"/>
      </w:r>
    </w:p>
    <w:p w:rsidR="00E433E0" w:rsidRPr="006268FE" w:rsidRDefault="00E433E0" w:rsidP="006268FE">
      <w:pPr>
        <w:jc w:val="both"/>
        <w:rPr>
          <w:rFonts w:ascii="Times New Roman" w:hAnsi="Times New Roman" w:cs="Times New Roman"/>
          <w:w w:val="100"/>
        </w:rPr>
      </w:pPr>
    </w:p>
    <w:p w:rsidR="00B6005B" w:rsidRPr="006268FE" w:rsidRDefault="00DD5030" w:rsidP="006268FE">
      <w:pPr>
        <w:jc w:val="both"/>
        <w:rPr>
          <w:rFonts w:ascii="Times New Roman" w:hAnsi="Times New Roman" w:cs="Times New Roman"/>
          <w:w w:val="100"/>
        </w:rPr>
      </w:pPr>
      <w:r w:rsidRPr="006268FE">
        <w:rPr>
          <w:rFonts w:ascii="Times New Roman" w:hAnsi="Times New Roman" w:cs="Times New Roman"/>
          <w:w w:val="100"/>
        </w:rPr>
        <w:t>Esta parte del protocolo es necesaria porque nos permite evaluar la congruencia del planteamiento del problema, las hipótesis y los objetivos. Organizar de manera preliminar la investigación en capítulos y subapartados nos brinda la posibilidad de apreciar si los posibles contenidos abarcan todo el problema de investigación. Es importante definir objetivos para cada uno de los capítulos. Este esquema preliminar es muy util para precisar las fuentes documentales que tenemos y analizar cuántas nos faltan. De la misma manera, sirve de guía cuando comenzamos a redactar la tesis.</w:t>
      </w:r>
    </w:p>
    <w:p w:rsidR="00D2253A" w:rsidRDefault="00D2253A" w:rsidP="006268FE">
      <w:pPr>
        <w:jc w:val="both"/>
        <w:rPr>
          <w:rFonts w:ascii="Times New Roman" w:hAnsi="Times New Roman" w:cs="Times New Roman"/>
          <w:b/>
          <w:w w:val="100"/>
        </w:rPr>
      </w:pPr>
    </w:p>
    <w:p w:rsidR="00E433E0" w:rsidRPr="006268FE" w:rsidRDefault="003B09DD" w:rsidP="006268FE">
      <w:pPr>
        <w:jc w:val="both"/>
        <w:rPr>
          <w:rFonts w:ascii="Times New Roman" w:hAnsi="Times New Roman" w:cs="Times New Roman"/>
          <w:b/>
          <w:w w:val="100"/>
        </w:rPr>
      </w:pPr>
      <w:r w:rsidRPr="006268FE">
        <w:rPr>
          <w:rFonts w:ascii="Times New Roman" w:hAnsi="Times New Roman" w:cs="Times New Roman"/>
          <w:b/>
          <w:w w:val="100"/>
        </w:rPr>
        <w:t>Cronograma</w:t>
      </w:r>
      <w:r w:rsidRPr="006268FE">
        <w:rPr>
          <w:rFonts w:ascii="Times New Roman" w:hAnsi="Times New Roman" w:cs="Times New Roman"/>
          <w:b/>
          <w:w w:val="100"/>
        </w:rPr>
        <w:fldChar w:fldCharType="begin"/>
      </w:r>
      <w:r w:rsidRPr="006268FE">
        <w:rPr>
          <w:rFonts w:ascii="Times New Roman" w:hAnsi="Times New Roman" w:cs="Times New Roman"/>
        </w:rPr>
        <w:instrText xml:space="preserve"> XE "Cronograma" </w:instrText>
      </w:r>
      <w:r w:rsidRPr="006268FE">
        <w:rPr>
          <w:rFonts w:ascii="Times New Roman" w:hAnsi="Times New Roman" w:cs="Times New Roman"/>
          <w:b/>
          <w:w w:val="100"/>
        </w:rPr>
        <w:fldChar w:fldCharType="end"/>
      </w:r>
    </w:p>
    <w:p w:rsidR="00E433E0" w:rsidRPr="006268FE" w:rsidRDefault="00E433E0" w:rsidP="006268FE">
      <w:pPr>
        <w:jc w:val="both"/>
        <w:rPr>
          <w:rFonts w:ascii="Times New Roman" w:hAnsi="Times New Roman" w:cs="Times New Roman"/>
          <w:w w:val="100"/>
        </w:rPr>
      </w:pPr>
    </w:p>
    <w:p w:rsidR="003A2693" w:rsidRDefault="00DD5030" w:rsidP="006268FE">
      <w:pPr>
        <w:jc w:val="both"/>
        <w:rPr>
          <w:rFonts w:ascii="Times New Roman" w:hAnsi="Times New Roman" w:cs="Times New Roman"/>
          <w:w w:val="100"/>
        </w:rPr>
      </w:pPr>
      <w:r w:rsidRPr="006268FE">
        <w:rPr>
          <w:rFonts w:ascii="Times New Roman" w:hAnsi="Times New Roman" w:cs="Times New Roman"/>
          <w:w w:val="100"/>
        </w:rPr>
        <w:t>En el protocolo se debe incluir un cronograma de actividades donde se señalen las etapas de la investigación según el tiempo estblecido para hacerlo. Es deseable que las etapas sean viables y que el investigador las respete para que pueda cumplir en tiempo y forma su investigación.</w:t>
      </w:r>
    </w:p>
    <w:p w:rsidR="00D2253A" w:rsidRDefault="00D2253A" w:rsidP="006268FE">
      <w:pPr>
        <w:jc w:val="both"/>
        <w:rPr>
          <w:rFonts w:ascii="Times New Roman" w:hAnsi="Times New Roman" w:cs="Times New Roman"/>
          <w:w w:val="100"/>
        </w:rPr>
      </w:pPr>
    </w:p>
    <w:p w:rsidR="00D2253A" w:rsidRDefault="00D2253A" w:rsidP="006268FE">
      <w:pPr>
        <w:jc w:val="both"/>
        <w:rPr>
          <w:rFonts w:ascii="Times New Roman" w:hAnsi="Times New Roman" w:cs="Times New Roman"/>
          <w:b/>
          <w:w w:val="100"/>
        </w:rPr>
      </w:pPr>
      <w:r w:rsidRPr="00D2253A">
        <w:rPr>
          <w:rFonts w:ascii="Times New Roman" w:hAnsi="Times New Roman" w:cs="Times New Roman"/>
          <w:b/>
          <w:w w:val="100"/>
        </w:rPr>
        <w:t>Bibliografía Básica</w:t>
      </w:r>
    </w:p>
    <w:p w:rsidR="00D2253A" w:rsidRDefault="00D2253A" w:rsidP="006268FE">
      <w:pPr>
        <w:jc w:val="both"/>
        <w:rPr>
          <w:rFonts w:ascii="Times New Roman" w:hAnsi="Times New Roman" w:cs="Times New Roman"/>
          <w:b/>
          <w:w w:val="100"/>
        </w:rPr>
      </w:pPr>
    </w:p>
    <w:p w:rsidR="000133A2" w:rsidRPr="007A2167" w:rsidRDefault="00D2253A" w:rsidP="007A2167">
      <w:pPr>
        <w:jc w:val="both"/>
        <w:rPr>
          <w:rFonts w:ascii="Times New Roman" w:hAnsi="Times New Roman" w:cs="Times New Roman"/>
          <w:w w:val="100"/>
        </w:rPr>
      </w:pPr>
      <w:r>
        <w:rPr>
          <w:rFonts w:ascii="Times New Roman" w:hAnsi="Times New Roman" w:cs="Times New Roman"/>
          <w:w w:val="100"/>
        </w:rPr>
        <w:t xml:space="preserve">Relación de las fuentes bibliográficas básicas que fueron consultadas para la elaboración del protocolo. </w:t>
      </w:r>
      <w:bookmarkStart w:id="0" w:name="_GoBack"/>
      <w:bookmarkEnd w:id="0"/>
    </w:p>
    <w:sectPr w:rsidR="000133A2" w:rsidRPr="007A2167" w:rsidSect="00F85522">
      <w:headerReference w:type="default" r:id="rId8"/>
      <w:footerReference w:type="default" r:id="rId9"/>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C65" w:rsidRDefault="00AF4C65" w:rsidP="00BA3CA3">
      <w:r>
        <w:separator/>
      </w:r>
    </w:p>
  </w:endnote>
  <w:endnote w:type="continuationSeparator" w:id="0">
    <w:p w:rsidR="00AF4C65" w:rsidRDefault="00AF4C65" w:rsidP="00BA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57" w:rsidRDefault="00666C57">
    <w:pPr>
      <w:pStyle w:val="Piedepgina"/>
    </w:pPr>
  </w:p>
  <w:p w:rsidR="00666C57" w:rsidRDefault="00666C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C65" w:rsidRDefault="00AF4C65" w:rsidP="00BA3CA3">
      <w:r>
        <w:separator/>
      </w:r>
    </w:p>
  </w:footnote>
  <w:footnote w:type="continuationSeparator" w:id="0">
    <w:p w:rsidR="00AF4C65" w:rsidRDefault="00AF4C65" w:rsidP="00BA3CA3">
      <w:r>
        <w:continuationSeparator/>
      </w:r>
    </w:p>
  </w:footnote>
  <w:footnote w:id="1">
    <w:p w:rsidR="00666C57" w:rsidRPr="005E1897" w:rsidRDefault="00666C57">
      <w:pPr>
        <w:pStyle w:val="Textonotapie"/>
        <w:rPr>
          <w:rFonts w:ascii="Times New Roman" w:hAnsi="Times New Roman"/>
          <w:lang w:val="es-ES_tradnl"/>
        </w:rPr>
      </w:pPr>
      <w:r w:rsidRPr="005E1897">
        <w:rPr>
          <w:rStyle w:val="Refdenotaalpie"/>
          <w:rFonts w:ascii="Times New Roman" w:hAnsi="Times New Roman"/>
        </w:rPr>
        <w:footnoteRef/>
      </w:r>
      <w:r w:rsidRPr="005E1897">
        <w:rPr>
          <w:rFonts w:ascii="Times New Roman" w:hAnsi="Times New Roman"/>
        </w:rPr>
        <w:t xml:space="preserve"> </w:t>
      </w:r>
      <w:r w:rsidRPr="005E1897">
        <w:rPr>
          <w:rFonts w:ascii="Times New Roman" w:hAnsi="Times New Roman"/>
          <w:szCs w:val="22"/>
        </w:rPr>
        <w:t xml:space="preserve">Julio Aróstegui, </w:t>
      </w:r>
      <w:r w:rsidRPr="005E1897">
        <w:rPr>
          <w:rFonts w:ascii="Times New Roman" w:hAnsi="Times New Roman"/>
          <w:i/>
          <w:szCs w:val="22"/>
        </w:rPr>
        <w:t>La investigación histórica: teoría y método</w:t>
      </w:r>
      <w:r w:rsidRPr="005E1897">
        <w:rPr>
          <w:rFonts w:ascii="Times New Roman" w:hAnsi="Times New Roman"/>
          <w:szCs w:val="22"/>
        </w:rPr>
        <w:t>, Barcelona, Crítica, 2001</w:t>
      </w:r>
      <w:r w:rsidR="007A2167">
        <w:rPr>
          <w:rFonts w:ascii="Times New Roman" w:hAnsi="Times New Roman"/>
          <w:szCs w:val="22"/>
        </w:rPr>
        <w:t>,</w:t>
      </w:r>
      <w:r w:rsidRPr="005E1897">
        <w:rPr>
          <w:rFonts w:ascii="Times New Roman" w:hAnsi="Times New Roman"/>
          <w:lang w:val="es-ES_tradnl"/>
        </w:rPr>
        <w:t xml:space="preserve"> p. 368.</w:t>
      </w:r>
    </w:p>
  </w:footnote>
  <w:footnote w:id="2">
    <w:p w:rsidR="00666C57" w:rsidRPr="005E1897" w:rsidRDefault="00666C57">
      <w:pPr>
        <w:pStyle w:val="Textonotapie"/>
        <w:rPr>
          <w:rFonts w:ascii="Times New Roman" w:hAnsi="Times New Roman"/>
          <w:lang w:val="en-US"/>
        </w:rPr>
      </w:pPr>
      <w:r w:rsidRPr="005E1897">
        <w:rPr>
          <w:rStyle w:val="Refdenotaalpie"/>
          <w:rFonts w:ascii="Times New Roman" w:hAnsi="Times New Roman"/>
        </w:rPr>
        <w:footnoteRef/>
      </w:r>
      <w:r w:rsidRPr="005E1897">
        <w:rPr>
          <w:rFonts w:ascii="Times New Roman" w:hAnsi="Times New Roman"/>
          <w:lang w:val="en-US"/>
        </w:rPr>
        <w:t xml:space="preserve"> </w:t>
      </w:r>
      <w:r w:rsidRPr="005E1897">
        <w:rPr>
          <w:rFonts w:ascii="Times New Roman" w:hAnsi="Times New Roman"/>
          <w:i/>
          <w:lang w:val="en-US"/>
        </w:rPr>
        <w:t>Idem.</w:t>
      </w:r>
    </w:p>
  </w:footnote>
  <w:footnote w:id="3">
    <w:p w:rsidR="00666C57" w:rsidRPr="007A2167" w:rsidRDefault="00666C57" w:rsidP="007A2167">
      <w:pPr>
        <w:autoSpaceDE w:val="0"/>
        <w:autoSpaceDN w:val="0"/>
        <w:adjustRightInd w:val="0"/>
        <w:jc w:val="both"/>
        <w:rPr>
          <w:rFonts w:ascii="Times New Roman" w:hAnsi="Times New Roman" w:cs="Times New Roman"/>
          <w:w w:val="100"/>
          <w:sz w:val="22"/>
          <w:szCs w:val="22"/>
        </w:rPr>
      </w:pPr>
      <w:r w:rsidRPr="005E1897">
        <w:rPr>
          <w:rStyle w:val="Refdenotaalpie"/>
          <w:rFonts w:ascii="Times New Roman" w:hAnsi="Times New Roman" w:cs="Times New Roman"/>
          <w:szCs w:val="22"/>
        </w:rPr>
        <w:footnoteRef/>
      </w:r>
      <w:r w:rsidRPr="005E1897">
        <w:rPr>
          <w:rFonts w:ascii="Times New Roman" w:hAnsi="Times New Roman" w:cs="Times New Roman"/>
          <w:szCs w:val="22"/>
          <w:lang w:val="en-US"/>
        </w:rPr>
        <w:t xml:space="preserve"> </w:t>
      </w:r>
      <w:r w:rsidR="007A2167" w:rsidRPr="007A2167">
        <w:rPr>
          <w:rFonts w:ascii="Times New Roman" w:hAnsi="Times New Roman" w:cs="Times New Roman"/>
          <w:sz w:val="22"/>
          <w:szCs w:val="22"/>
          <w:lang w:val="en-US"/>
        </w:rPr>
        <w:t xml:space="preserve">Corina </w:t>
      </w:r>
      <w:r w:rsidR="007A2167" w:rsidRPr="007A2167">
        <w:rPr>
          <w:rFonts w:ascii="Times New Roman" w:hAnsi="Times New Roman" w:cs="Times New Roman"/>
          <w:w w:val="100"/>
          <w:sz w:val="22"/>
          <w:szCs w:val="22"/>
        </w:rPr>
        <w:t>Schmelkes</w:t>
      </w:r>
      <w:r w:rsidR="007A2167" w:rsidRPr="007A2167">
        <w:rPr>
          <w:rFonts w:ascii="Times New Roman" w:hAnsi="Times New Roman" w:cs="Times New Roman"/>
          <w:w w:val="100"/>
          <w:sz w:val="22"/>
          <w:szCs w:val="22"/>
        </w:rPr>
        <w:t xml:space="preserve">, </w:t>
      </w:r>
      <w:r w:rsidR="007A2167" w:rsidRPr="007A2167">
        <w:rPr>
          <w:rFonts w:ascii="Times New Roman" w:hAnsi="Times New Roman" w:cs="Times New Roman"/>
          <w:i/>
          <w:w w:val="100"/>
          <w:sz w:val="22"/>
          <w:szCs w:val="22"/>
        </w:rPr>
        <w:t>Manual para la presentación de anteproyectos e informes de investigación</w:t>
      </w:r>
      <w:r w:rsidR="007A2167" w:rsidRPr="007A2167">
        <w:rPr>
          <w:rFonts w:ascii="Times New Roman" w:hAnsi="Times New Roman" w:cs="Times New Roman"/>
          <w:w w:val="100"/>
          <w:sz w:val="22"/>
          <w:szCs w:val="22"/>
        </w:rPr>
        <w:t>,</w:t>
      </w:r>
      <w:r w:rsidR="007A2167" w:rsidRPr="007A2167">
        <w:rPr>
          <w:rFonts w:ascii="Times New Roman" w:hAnsi="Times New Roman" w:cs="Times New Roman"/>
          <w:w w:val="100"/>
          <w:sz w:val="22"/>
          <w:szCs w:val="22"/>
        </w:rPr>
        <w:t xml:space="preserve"> Ed. Oxford University Press, México, 1998</w:t>
      </w:r>
      <w:r w:rsidRPr="007A2167">
        <w:rPr>
          <w:rFonts w:ascii="Times New Roman" w:hAnsi="Times New Roman" w:cs="Times New Roman"/>
          <w:i/>
          <w:sz w:val="22"/>
          <w:szCs w:val="22"/>
          <w:lang w:val="en-US"/>
        </w:rPr>
        <w:t>,</w:t>
      </w:r>
      <w:r w:rsidRPr="007A2167">
        <w:rPr>
          <w:rFonts w:ascii="Times New Roman" w:hAnsi="Times New Roman" w:cs="Times New Roman"/>
          <w:sz w:val="22"/>
          <w:szCs w:val="22"/>
          <w:lang w:val="en-US"/>
        </w:rPr>
        <w:t xml:space="preserve"> p. 32.</w:t>
      </w:r>
    </w:p>
  </w:footnote>
  <w:footnote w:id="4">
    <w:p w:rsidR="00666C57" w:rsidRPr="005E1897" w:rsidRDefault="00666C57" w:rsidP="00C5783D">
      <w:pPr>
        <w:pStyle w:val="Textonotapie"/>
        <w:rPr>
          <w:rFonts w:ascii="Times New Roman" w:hAnsi="Times New Roman"/>
          <w:szCs w:val="22"/>
        </w:rPr>
      </w:pPr>
      <w:r w:rsidRPr="005E1897">
        <w:rPr>
          <w:rStyle w:val="Refdenotaalpie"/>
          <w:rFonts w:ascii="Times New Roman" w:hAnsi="Times New Roman"/>
          <w:szCs w:val="22"/>
        </w:rPr>
        <w:footnoteRef/>
      </w:r>
      <w:r w:rsidRPr="005E1897">
        <w:rPr>
          <w:rFonts w:ascii="Times New Roman" w:hAnsi="Times New Roman"/>
          <w:szCs w:val="22"/>
        </w:rPr>
        <w:t xml:space="preserve"> Eli de Gortari, </w:t>
      </w:r>
      <w:r w:rsidRPr="005E1897">
        <w:rPr>
          <w:rFonts w:ascii="Times New Roman" w:hAnsi="Times New Roman"/>
          <w:i/>
          <w:szCs w:val="22"/>
        </w:rPr>
        <w:t xml:space="preserve">El método de las ciencias (nociones preliminares), </w:t>
      </w:r>
      <w:r w:rsidRPr="005E1897">
        <w:rPr>
          <w:rFonts w:ascii="Times New Roman" w:hAnsi="Times New Roman"/>
          <w:szCs w:val="22"/>
        </w:rPr>
        <w:t>México, Grijalbo, 2ª. Ed, 1979, p.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57" w:rsidRPr="006E09B9" w:rsidRDefault="00666C57">
    <w:pPr>
      <w:pStyle w:val="Encabezado"/>
      <w:jc w:val="right"/>
      <w:rPr>
        <w:rFonts w:ascii="Bookman Old Style" w:hAnsi="Bookman Old Style"/>
      </w:rPr>
    </w:pPr>
    <w:r w:rsidRPr="006E09B9">
      <w:rPr>
        <w:rFonts w:ascii="Bookman Old Style" w:hAnsi="Bookman Old Style"/>
      </w:rPr>
      <w:fldChar w:fldCharType="begin"/>
    </w:r>
    <w:r w:rsidR="00250CF0">
      <w:rPr>
        <w:rFonts w:ascii="Bookman Old Style" w:hAnsi="Bookman Old Style"/>
      </w:rPr>
      <w:instrText>PAGE</w:instrText>
    </w:r>
    <w:r w:rsidRPr="006E09B9">
      <w:rPr>
        <w:rFonts w:ascii="Bookman Old Style" w:hAnsi="Bookman Old Style"/>
      </w:rPr>
      <w:instrText xml:space="preserve">   \* MERGEFORMAT</w:instrText>
    </w:r>
    <w:r w:rsidRPr="006E09B9">
      <w:rPr>
        <w:rFonts w:ascii="Bookman Old Style" w:hAnsi="Bookman Old Style"/>
      </w:rPr>
      <w:fldChar w:fldCharType="separate"/>
    </w:r>
    <w:r w:rsidR="007A2167" w:rsidRPr="007A2167">
      <w:rPr>
        <w:rFonts w:ascii="Bookman Old Style" w:hAnsi="Bookman Old Style"/>
        <w:noProof/>
        <w:lang w:val="es-ES"/>
      </w:rPr>
      <w:t>4</w:t>
    </w:r>
    <w:r w:rsidRPr="006E09B9">
      <w:rPr>
        <w:rFonts w:ascii="Bookman Old Style" w:hAnsi="Bookman Old Style"/>
      </w:rPr>
      <w:fldChar w:fldCharType="end"/>
    </w:r>
  </w:p>
  <w:p w:rsidR="00666C57" w:rsidRDefault="00666C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11CD2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74FD4"/>
    <w:multiLevelType w:val="multilevel"/>
    <w:tmpl w:val="84E0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53C1F"/>
    <w:multiLevelType w:val="hybridMultilevel"/>
    <w:tmpl w:val="E6B68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F65D94"/>
    <w:multiLevelType w:val="multilevel"/>
    <w:tmpl w:val="8486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AE5829"/>
    <w:multiLevelType w:val="multilevel"/>
    <w:tmpl w:val="DF04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6A1FE1"/>
    <w:multiLevelType w:val="hybridMultilevel"/>
    <w:tmpl w:val="5866C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4B78E0"/>
    <w:multiLevelType w:val="multilevel"/>
    <w:tmpl w:val="E2FC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CC5BAC"/>
    <w:multiLevelType w:val="hybridMultilevel"/>
    <w:tmpl w:val="4036BA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764D57"/>
    <w:multiLevelType w:val="multilevel"/>
    <w:tmpl w:val="9FDA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D33B5F"/>
    <w:multiLevelType w:val="multilevel"/>
    <w:tmpl w:val="ED92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F43CFB"/>
    <w:multiLevelType w:val="hybridMultilevel"/>
    <w:tmpl w:val="4F12F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217475"/>
    <w:multiLevelType w:val="multilevel"/>
    <w:tmpl w:val="DD40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1C6D10"/>
    <w:multiLevelType w:val="hybridMultilevel"/>
    <w:tmpl w:val="F1D64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863335C"/>
    <w:multiLevelType w:val="multilevel"/>
    <w:tmpl w:val="38AC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192B40"/>
    <w:multiLevelType w:val="hybridMultilevel"/>
    <w:tmpl w:val="CD28FA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3E6429"/>
    <w:multiLevelType w:val="multilevel"/>
    <w:tmpl w:val="7088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216A71"/>
    <w:multiLevelType w:val="multilevel"/>
    <w:tmpl w:val="73D2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992759"/>
    <w:multiLevelType w:val="hybridMultilevel"/>
    <w:tmpl w:val="826CCD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8D043E6"/>
    <w:multiLevelType w:val="multilevel"/>
    <w:tmpl w:val="1160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6F2595"/>
    <w:multiLevelType w:val="hybridMultilevel"/>
    <w:tmpl w:val="002612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A8413A7"/>
    <w:multiLevelType w:val="hybridMultilevel"/>
    <w:tmpl w:val="69288DAE"/>
    <w:lvl w:ilvl="0" w:tplc="CC764CD6">
      <w:start w:val="1"/>
      <w:numFmt w:val="bullet"/>
      <w:lvlText w:val="•"/>
      <w:lvlJc w:val="left"/>
      <w:pPr>
        <w:tabs>
          <w:tab w:val="num" w:pos="720"/>
        </w:tabs>
        <w:ind w:left="720" w:hanging="360"/>
      </w:pPr>
      <w:rPr>
        <w:rFonts w:ascii="Times New Roman" w:hAnsi="Times New Roman" w:hint="default"/>
      </w:rPr>
    </w:lvl>
    <w:lvl w:ilvl="1" w:tplc="428EAEAA" w:tentative="1">
      <w:start w:val="1"/>
      <w:numFmt w:val="bullet"/>
      <w:lvlText w:val="•"/>
      <w:lvlJc w:val="left"/>
      <w:pPr>
        <w:tabs>
          <w:tab w:val="num" w:pos="1440"/>
        </w:tabs>
        <w:ind w:left="1440" w:hanging="360"/>
      </w:pPr>
      <w:rPr>
        <w:rFonts w:ascii="Times New Roman" w:hAnsi="Times New Roman" w:hint="default"/>
      </w:rPr>
    </w:lvl>
    <w:lvl w:ilvl="2" w:tplc="6346FDF4" w:tentative="1">
      <w:start w:val="1"/>
      <w:numFmt w:val="bullet"/>
      <w:lvlText w:val="•"/>
      <w:lvlJc w:val="left"/>
      <w:pPr>
        <w:tabs>
          <w:tab w:val="num" w:pos="2160"/>
        </w:tabs>
        <w:ind w:left="2160" w:hanging="360"/>
      </w:pPr>
      <w:rPr>
        <w:rFonts w:ascii="Times New Roman" w:hAnsi="Times New Roman" w:hint="default"/>
      </w:rPr>
    </w:lvl>
    <w:lvl w:ilvl="3" w:tplc="29365F02" w:tentative="1">
      <w:start w:val="1"/>
      <w:numFmt w:val="bullet"/>
      <w:lvlText w:val="•"/>
      <w:lvlJc w:val="left"/>
      <w:pPr>
        <w:tabs>
          <w:tab w:val="num" w:pos="2880"/>
        </w:tabs>
        <w:ind w:left="2880" w:hanging="360"/>
      </w:pPr>
      <w:rPr>
        <w:rFonts w:ascii="Times New Roman" w:hAnsi="Times New Roman" w:hint="default"/>
      </w:rPr>
    </w:lvl>
    <w:lvl w:ilvl="4" w:tplc="4664EC9A" w:tentative="1">
      <w:start w:val="1"/>
      <w:numFmt w:val="bullet"/>
      <w:lvlText w:val="•"/>
      <w:lvlJc w:val="left"/>
      <w:pPr>
        <w:tabs>
          <w:tab w:val="num" w:pos="3600"/>
        </w:tabs>
        <w:ind w:left="3600" w:hanging="360"/>
      </w:pPr>
      <w:rPr>
        <w:rFonts w:ascii="Times New Roman" w:hAnsi="Times New Roman" w:hint="default"/>
      </w:rPr>
    </w:lvl>
    <w:lvl w:ilvl="5" w:tplc="715EA586" w:tentative="1">
      <w:start w:val="1"/>
      <w:numFmt w:val="bullet"/>
      <w:lvlText w:val="•"/>
      <w:lvlJc w:val="left"/>
      <w:pPr>
        <w:tabs>
          <w:tab w:val="num" w:pos="4320"/>
        </w:tabs>
        <w:ind w:left="4320" w:hanging="360"/>
      </w:pPr>
      <w:rPr>
        <w:rFonts w:ascii="Times New Roman" w:hAnsi="Times New Roman" w:hint="default"/>
      </w:rPr>
    </w:lvl>
    <w:lvl w:ilvl="6" w:tplc="772EC002" w:tentative="1">
      <w:start w:val="1"/>
      <w:numFmt w:val="bullet"/>
      <w:lvlText w:val="•"/>
      <w:lvlJc w:val="left"/>
      <w:pPr>
        <w:tabs>
          <w:tab w:val="num" w:pos="5040"/>
        </w:tabs>
        <w:ind w:left="5040" w:hanging="360"/>
      </w:pPr>
      <w:rPr>
        <w:rFonts w:ascii="Times New Roman" w:hAnsi="Times New Roman" w:hint="default"/>
      </w:rPr>
    </w:lvl>
    <w:lvl w:ilvl="7" w:tplc="97B6A3DA" w:tentative="1">
      <w:start w:val="1"/>
      <w:numFmt w:val="bullet"/>
      <w:lvlText w:val="•"/>
      <w:lvlJc w:val="left"/>
      <w:pPr>
        <w:tabs>
          <w:tab w:val="num" w:pos="5760"/>
        </w:tabs>
        <w:ind w:left="5760" w:hanging="360"/>
      </w:pPr>
      <w:rPr>
        <w:rFonts w:ascii="Times New Roman" w:hAnsi="Times New Roman" w:hint="default"/>
      </w:rPr>
    </w:lvl>
    <w:lvl w:ilvl="8" w:tplc="7DEE72D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C2F05B3"/>
    <w:multiLevelType w:val="hybridMultilevel"/>
    <w:tmpl w:val="8D1C02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C456D20"/>
    <w:multiLevelType w:val="multilevel"/>
    <w:tmpl w:val="78A8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914A83"/>
    <w:multiLevelType w:val="hybridMultilevel"/>
    <w:tmpl w:val="7934652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09D7CBB"/>
    <w:multiLevelType w:val="multilevel"/>
    <w:tmpl w:val="A614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621FFC"/>
    <w:multiLevelType w:val="multilevel"/>
    <w:tmpl w:val="77D0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EE3CFB"/>
    <w:multiLevelType w:val="multilevel"/>
    <w:tmpl w:val="69E8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5"/>
  </w:num>
  <w:num w:numId="3">
    <w:abstractNumId w:val="8"/>
  </w:num>
  <w:num w:numId="4">
    <w:abstractNumId w:val="13"/>
  </w:num>
  <w:num w:numId="5">
    <w:abstractNumId w:val="26"/>
  </w:num>
  <w:num w:numId="6">
    <w:abstractNumId w:val="22"/>
  </w:num>
  <w:num w:numId="7">
    <w:abstractNumId w:val="11"/>
  </w:num>
  <w:num w:numId="8">
    <w:abstractNumId w:val="18"/>
  </w:num>
  <w:num w:numId="9">
    <w:abstractNumId w:val="16"/>
  </w:num>
  <w:num w:numId="10">
    <w:abstractNumId w:val="9"/>
  </w:num>
  <w:num w:numId="11">
    <w:abstractNumId w:val="4"/>
  </w:num>
  <w:num w:numId="12">
    <w:abstractNumId w:val="1"/>
  </w:num>
  <w:num w:numId="13">
    <w:abstractNumId w:val="3"/>
  </w:num>
  <w:num w:numId="14">
    <w:abstractNumId w:val="6"/>
  </w:num>
  <w:num w:numId="15">
    <w:abstractNumId w:val="24"/>
  </w:num>
  <w:num w:numId="16">
    <w:abstractNumId w:val="14"/>
  </w:num>
  <w:num w:numId="17">
    <w:abstractNumId w:val="2"/>
  </w:num>
  <w:num w:numId="18">
    <w:abstractNumId w:val="23"/>
  </w:num>
  <w:num w:numId="19">
    <w:abstractNumId w:val="21"/>
  </w:num>
  <w:num w:numId="20">
    <w:abstractNumId w:val="20"/>
  </w:num>
  <w:num w:numId="21">
    <w:abstractNumId w:val="0"/>
  </w:num>
  <w:num w:numId="22">
    <w:abstractNumId w:val="7"/>
  </w:num>
  <w:num w:numId="23">
    <w:abstractNumId w:val="5"/>
  </w:num>
  <w:num w:numId="24">
    <w:abstractNumId w:val="10"/>
  </w:num>
  <w:num w:numId="25">
    <w:abstractNumId w:val="19"/>
  </w:num>
  <w:num w:numId="26">
    <w:abstractNumId w:val="1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97"/>
    <w:rsid w:val="000133A2"/>
    <w:rsid w:val="0002167A"/>
    <w:rsid w:val="00031603"/>
    <w:rsid w:val="00031705"/>
    <w:rsid w:val="00034C7F"/>
    <w:rsid w:val="00053B3B"/>
    <w:rsid w:val="00067DBA"/>
    <w:rsid w:val="00091C04"/>
    <w:rsid w:val="000A187A"/>
    <w:rsid w:val="000B24C2"/>
    <w:rsid w:val="000C0FED"/>
    <w:rsid w:val="000C2A2B"/>
    <w:rsid w:val="000D495D"/>
    <w:rsid w:val="00106871"/>
    <w:rsid w:val="001475A9"/>
    <w:rsid w:val="00153F5B"/>
    <w:rsid w:val="00161A7C"/>
    <w:rsid w:val="0017693B"/>
    <w:rsid w:val="0018471A"/>
    <w:rsid w:val="00194D91"/>
    <w:rsid w:val="00195968"/>
    <w:rsid w:val="001B6041"/>
    <w:rsid w:val="001C189F"/>
    <w:rsid w:val="001C4F1E"/>
    <w:rsid w:val="001D2659"/>
    <w:rsid w:val="001D6689"/>
    <w:rsid w:val="001E05AD"/>
    <w:rsid w:val="001F0CDA"/>
    <w:rsid w:val="00231EEF"/>
    <w:rsid w:val="00250CF0"/>
    <w:rsid w:val="00262C15"/>
    <w:rsid w:val="00263DD6"/>
    <w:rsid w:val="00281B52"/>
    <w:rsid w:val="00292825"/>
    <w:rsid w:val="002B35AD"/>
    <w:rsid w:val="002B615F"/>
    <w:rsid w:val="002D616C"/>
    <w:rsid w:val="002E1920"/>
    <w:rsid w:val="00304B92"/>
    <w:rsid w:val="00331911"/>
    <w:rsid w:val="003349CF"/>
    <w:rsid w:val="00345301"/>
    <w:rsid w:val="00375471"/>
    <w:rsid w:val="003841D1"/>
    <w:rsid w:val="003A2693"/>
    <w:rsid w:val="003B09DD"/>
    <w:rsid w:val="003D3E71"/>
    <w:rsid w:val="003D565A"/>
    <w:rsid w:val="003E1275"/>
    <w:rsid w:val="003E2777"/>
    <w:rsid w:val="003F72BE"/>
    <w:rsid w:val="00424FDB"/>
    <w:rsid w:val="0042757F"/>
    <w:rsid w:val="00444649"/>
    <w:rsid w:val="004545E3"/>
    <w:rsid w:val="004643B1"/>
    <w:rsid w:val="00471CD8"/>
    <w:rsid w:val="00471EFB"/>
    <w:rsid w:val="00475041"/>
    <w:rsid w:val="004753CF"/>
    <w:rsid w:val="004A6796"/>
    <w:rsid w:val="004C5E22"/>
    <w:rsid w:val="00502878"/>
    <w:rsid w:val="00505079"/>
    <w:rsid w:val="005504CC"/>
    <w:rsid w:val="00553034"/>
    <w:rsid w:val="00554998"/>
    <w:rsid w:val="00574A42"/>
    <w:rsid w:val="005B0712"/>
    <w:rsid w:val="005B7E7F"/>
    <w:rsid w:val="005C662E"/>
    <w:rsid w:val="005D4AF2"/>
    <w:rsid w:val="005E1897"/>
    <w:rsid w:val="005F77FB"/>
    <w:rsid w:val="00601404"/>
    <w:rsid w:val="00607469"/>
    <w:rsid w:val="00607586"/>
    <w:rsid w:val="00620CCA"/>
    <w:rsid w:val="00625CAB"/>
    <w:rsid w:val="006268FE"/>
    <w:rsid w:val="006459D7"/>
    <w:rsid w:val="006460BC"/>
    <w:rsid w:val="0065253E"/>
    <w:rsid w:val="00666C57"/>
    <w:rsid w:val="006A4642"/>
    <w:rsid w:val="006B33E5"/>
    <w:rsid w:val="006C2D8D"/>
    <w:rsid w:val="006C59A6"/>
    <w:rsid w:val="006E09B9"/>
    <w:rsid w:val="00706F86"/>
    <w:rsid w:val="00711CE8"/>
    <w:rsid w:val="00712E4B"/>
    <w:rsid w:val="00725ED5"/>
    <w:rsid w:val="007332F8"/>
    <w:rsid w:val="00740B39"/>
    <w:rsid w:val="00780068"/>
    <w:rsid w:val="00787A62"/>
    <w:rsid w:val="00795AA9"/>
    <w:rsid w:val="007A2167"/>
    <w:rsid w:val="007C1110"/>
    <w:rsid w:val="007C4842"/>
    <w:rsid w:val="00816C6D"/>
    <w:rsid w:val="00820711"/>
    <w:rsid w:val="00827017"/>
    <w:rsid w:val="008576A3"/>
    <w:rsid w:val="00862884"/>
    <w:rsid w:val="008A3725"/>
    <w:rsid w:val="008A6DA8"/>
    <w:rsid w:val="008C2E48"/>
    <w:rsid w:val="008C7769"/>
    <w:rsid w:val="008E753C"/>
    <w:rsid w:val="00907DEA"/>
    <w:rsid w:val="00924D0A"/>
    <w:rsid w:val="009466B3"/>
    <w:rsid w:val="0096791B"/>
    <w:rsid w:val="00971854"/>
    <w:rsid w:val="00974A8C"/>
    <w:rsid w:val="009839A5"/>
    <w:rsid w:val="00994D44"/>
    <w:rsid w:val="009B5797"/>
    <w:rsid w:val="009B6DE1"/>
    <w:rsid w:val="009F2B0B"/>
    <w:rsid w:val="00A0016D"/>
    <w:rsid w:val="00A009B3"/>
    <w:rsid w:val="00A03071"/>
    <w:rsid w:val="00A438B9"/>
    <w:rsid w:val="00A91100"/>
    <w:rsid w:val="00A9308E"/>
    <w:rsid w:val="00AA20BE"/>
    <w:rsid w:val="00AB1103"/>
    <w:rsid w:val="00AB75EC"/>
    <w:rsid w:val="00AC787E"/>
    <w:rsid w:val="00AF23D9"/>
    <w:rsid w:val="00AF4C65"/>
    <w:rsid w:val="00B043E9"/>
    <w:rsid w:val="00B0778C"/>
    <w:rsid w:val="00B142C5"/>
    <w:rsid w:val="00B20374"/>
    <w:rsid w:val="00B25DF6"/>
    <w:rsid w:val="00B34698"/>
    <w:rsid w:val="00B415E2"/>
    <w:rsid w:val="00B6005B"/>
    <w:rsid w:val="00B6085F"/>
    <w:rsid w:val="00B66D1B"/>
    <w:rsid w:val="00B93261"/>
    <w:rsid w:val="00BA3CA3"/>
    <w:rsid w:val="00BA45B8"/>
    <w:rsid w:val="00BB6A24"/>
    <w:rsid w:val="00BE2BF4"/>
    <w:rsid w:val="00BF4EFB"/>
    <w:rsid w:val="00BF586E"/>
    <w:rsid w:val="00C01D52"/>
    <w:rsid w:val="00C15D72"/>
    <w:rsid w:val="00C25B2F"/>
    <w:rsid w:val="00C51F57"/>
    <w:rsid w:val="00C5783D"/>
    <w:rsid w:val="00CD09A4"/>
    <w:rsid w:val="00CE16E1"/>
    <w:rsid w:val="00CF0908"/>
    <w:rsid w:val="00CF3128"/>
    <w:rsid w:val="00D1250B"/>
    <w:rsid w:val="00D2253A"/>
    <w:rsid w:val="00D44D8E"/>
    <w:rsid w:val="00D6045E"/>
    <w:rsid w:val="00D86A27"/>
    <w:rsid w:val="00DB146F"/>
    <w:rsid w:val="00DB4632"/>
    <w:rsid w:val="00DD5030"/>
    <w:rsid w:val="00DD6DF5"/>
    <w:rsid w:val="00DF3382"/>
    <w:rsid w:val="00E005C4"/>
    <w:rsid w:val="00E12B9C"/>
    <w:rsid w:val="00E12BF0"/>
    <w:rsid w:val="00E16DA4"/>
    <w:rsid w:val="00E239A6"/>
    <w:rsid w:val="00E30C99"/>
    <w:rsid w:val="00E433E0"/>
    <w:rsid w:val="00E72E92"/>
    <w:rsid w:val="00E9639B"/>
    <w:rsid w:val="00E974E7"/>
    <w:rsid w:val="00EB1652"/>
    <w:rsid w:val="00EC5A17"/>
    <w:rsid w:val="00EE7D99"/>
    <w:rsid w:val="00F516FA"/>
    <w:rsid w:val="00F537F6"/>
    <w:rsid w:val="00F53F48"/>
    <w:rsid w:val="00F55ECD"/>
    <w:rsid w:val="00F62424"/>
    <w:rsid w:val="00F759BA"/>
    <w:rsid w:val="00F85522"/>
    <w:rsid w:val="00FB1604"/>
    <w:rsid w:val="00FD2901"/>
    <w:rsid w:val="00FE2BD0"/>
    <w:rsid w:val="00FE34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1AADA6-5E0E-40C4-81BB-BE692887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pacing w:val="-1"/>
      <w:w w:val="97"/>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9B5797"/>
    <w:rPr>
      <w:b/>
      <w:bCs/>
    </w:rPr>
  </w:style>
  <w:style w:type="character" w:styleId="nfasis">
    <w:name w:val="Emphasis"/>
    <w:qFormat/>
    <w:rsid w:val="009B5797"/>
    <w:rPr>
      <w:i/>
      <w:iCs/>
    </w:rPr>
  </w:style>
  <w:style w:type="paragraph" w:styleId="Textoindependiente">
    <w:name w:val="Body Text"/>
    <w:basedOn w:val="Normal"/>
    <w:link w:val="TextoindependienteCar"/>
    <w:rsid w:val="00A438B9"/>
    <w:pPr>
      <w:jc w:val="both"/>
    </w:pPr>
    <w:rPr>
      <w:rFonts w:eastAsia="Calibri"/>
      <w:spacing w:val="0"/>
      <w:w w:val="100"/>
      <w:lang w:val="es-ES"/>
    </w:rPr>
  </w:style>
  <w:style w:type="character" w:customStyle="1" w:styleId="TextoindependienteCar">
    <w:name w:val="Texto independiente Car"/>
    <w:link w:val="Textoindependiente"/>
    <w:semiHidden/>
    <w:locked/>
    <w:rsid w:val="00A438B9"/>
    <w:rPr>
      <w:rFonts w:ascii="Arial" w:eastAsia="Calibri" w:hAnsi="Arial" w:cs="Arial"/>
      <w:sz w:val="24"/>
      <w:szCs w:val="24"/>
      <w:lang w:val="es-ES" w:eastAsia="es-ES" w:bidi="ar-SA"/>
    </w:rPr>
  </w:style>
  <w:style w:type="paragraph" w:styleId="Piedepgina">
    <w:name w:val="footer"/>
    <w:basedOn w:val="Normal"/>
    <w:link w:val="PiedepginaCar"/>
    <w:uiPriority w:val="99"/>
    <w:rsid w:val="00A438B9"/>
    <w:pPr>
      <w:tabs>
        <w:tab w:val="center" w:pos="4252"/>
        <w:tab w:val="right" w:pos="8504"/>
      </w:tabs>
    </w:pPr>
    <w:rPr>
      <w:rFonts w:ascii="Times" w:eastAsia="Times" w:hAnsi="Times" w:cs="Times New Roman"/>
      <w:spacing w:val="0"/>
      <w:w w:val="100"/>
      <w:szCs w:val="20"/>
      <w:lang w:val="es-ES_tradnl" w:eastAsia="x-none"/>
    </w:rPr>
  </w:style>
  <w:style w:type="paragraph" w:customStyle="1" w:styleId="Default">
    <w:name w:val="Default"/>
    <w:rsid w:val="00A438B9"/>
    <w:pPr>
      <w:autoSpaceDE w:val="0"/>
      <w:autoSpaceDN w:val="0"/>
      <w:adjustRightInd w:val="0"/>
    </w:pPr>
    <w:rPr>
      <w:color w:val="000000"/>
      <w:sz w:val="24"/>
      <w:szCs w:val="24"/>
      <w:lang w:val="es-ES" w:eastAsia="es-ES"/>
    </w:rPr>
  </w:style>
  <w:style w:type="paragraph" w:styleId="Textonotapie">
    <w:name w:val="footnote text"/>
    <w:basedOn w:val="Normal"/>
    <w:link w:val="TextonotapieCar"/>
    <w:uiPriority w:val="99"/>
    <w:rsid w:val="00A438B9"/>
    <w:pPr>
      <w:ind w:firstLine="284"/>
      <w:jc w:val="both"/>
    </w:pPr>
    <w:rPr>
      <w:rFonts w:ascii="Bookman Old Style" w:hAnsi="Bookman Old Style" w:cs="Times New Roman"/>
      <w:spacing w:val="0"/>
      <w:w w:val="100"/>
      <w:sz w:val="22"/>
      <w:szCs w:val="20"/>
    </w:rPr>
  </w:style>
  <w:style w:type="table" w:styleId="Tablaconcuadrcula">
    <w:name w:val="Table Grid"/>
    <w:basedOn w:val="Tablanormal"/>
    <w:rsid w:val="00BA3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semiHidden/>
    <w:rsid w:val="00BA3CA3"/>
    <w:rPr>
      <w:vertAlign w:val="superscript"/>
    </w:rPr>
  </w:style>
  <w:style w:type="paragraph" w:styleId="Encabezado">
    <w:name w:val="header"/>
    <w:basedOn w:val="Normal"/>
    <w:link w:val="EncabezadoCar"/>
    <w:uiPriority w:val="99"/>
    <w:rsid w:val="00BA45B8"/>
    <w:pPr>
      <w:tabs>
        <w:tab w:val="center" w:pos="4419"/>
        <w:tab w:val="right" w:pos="8838"/>
      </w:tabs>
    </w:pPr>
    <w:rPr>
      <w:rFonts w:cs="Times New Roman"/>
      <w:lang w:val="x-none"/>
    </w:rPr>
  </w:style>
  <w:style w:type="character" w:customStyle="1" w:styleId="EncabezadoCar">
    <w:name w:val="Encabezado Car"/>
    <w:link w:val="Encabezado"/>
    <w:uiPriority w:val="99"/>
    <w:rsid w:val="00BA45B8"/>
    <w:rPr>
      <w:rFonts w:ascii="Arial" w:hAnsi="Arial" w:cs="Arial"/>
      <w:spacing w:val="-1"/>
      <w:w w:val="97"/>
      <w:sz w:val="24"/>
      <w:szCs w:val="24"/>
      <w:lang w:eastAsia="es-ES"/>
    </w:rPr>
  </w:style>
  <w:style w:type="character" w:customStyle="1" w:styleId="PiedepginaCar">
    <w:name w:val="Pie de página Car"/>
    <w:link w:val="Piedepgina"/>
    <w:uiPriority w:val="99"/>
    <w:rsid w:val="00924D0A"/>
    <w:rPr>
      <w:rFonts w:ascii="Times" w:eastAsia="Times" w:hAnsi="Times"/>
      <w:sz w:val="24"/>
      <w:lang w:val="es-ES_tradnl"/>
    </w:rPr>
  </w:style>
  <w:style w:type="paragraph" w:styleId="Textodeglobo">
    <w:name w:val="Balloon Text"/>
    <w:basedOn w:val="Normal"/>
    <w:link w:val="TextodegloboCar"/>
    <w:rsid w:val="00924D0A"/>
    <w:rPr>
      <w:rFonts w:ascii="Tahoma" w:hAnsi="Tahoma" w:cs="Times New Roman"/>
      <w:sz w:val="16"/>
      <w:szCs w:val="16"/>
      <w:lang w:val="x-none"/>
    </w:rPr>
  </w:style>
  <w:style w:type="character" w:customStyle="1" w:styleId="TextodegloboCar">
    <w:name w:val="Texto de globo Car"/>
    <w:link w:val="Textodeglobo"/>
    <w:rsid w:val="00924D0A"/>
    <w:rPr>
      <w:rFonts w:ascii="Tahoma" w:hAnsi="Tahoma" w:cs="Tahoma"/>
      <w:spacing w:val="-1"/>
      <w:w w:val="97"/>
      <w:sz w:val="16"/>
      <w:szCs w:val="16"/>
      <w:lang w:eastAsia="es-ES"/>
    </w:rPr>
  </w:style>
  <w:style w:type="character" w:customStyle="1" w:styleId="TextonotapieCar">
    <w:name w:val="Texto nota pie Car"/>
    <w:link w:val="Textonotapie"/>
    <w:uiPriority w:val="99"/>
    <w:rsid w:val="001D6689"/>
    <w:rPr>
      <w:rFonts w:ascii="Bookman Old Style" w:hAnsi="Bookman Old Style"/>
      <w:sz w:val="22"/>
      <w:lang w:val="es-MX"/>
    </w:rPr>
  </w:style>
  <w:style w:type="paragraph" w:customStyle="1" w:styleId="Listavistosa-nfasis11">
    <w:name w:val="Lista vistosa - Énfasis 11"/>
    <w:basedOn w:val="Normal"/>
    <w:uiPriority w:val="34"/>
    <w:qFormat/>
    <w:rsid w:val="00A03071"/>
    <w:pPr>
      <w:ind w:left="720"/>
      <w:contextualSpacing/>
    </w:pPr>
    <w:rPr>
      <w:rFonts w:ascii="Times New Roman" w:hAnsi="Times New Roman" w:cs="Times New Roman"/>
      <w:spacing w:val="0"/>
      <w:w w:val="100"/>
      <w:lang w:eastAsia="es-MX"/>
    </w:rPr>
  </w:style>
  <w:style w:type="paragraph" w:styleId="NormalWeb">
    <w:name w:val="Normal (Web)"/>
    <w:basedOn w:val="Normal"/>
    <w:uiPriority w:val="99"/>
    <w:unhideWhenUsed/>
    <w:rsid w:val="00A03071"/>
    <w:pPr>
      <w:spacing w:before="100" w:beforeAutospacing="1" w:after="100" w:afterAutospacing="1"/>
    </w:pPr>
    <w:rPr>
      <w:rFonts w:ascii="Times New Roman" w:hAnsi="Times New Roman" w:cs="Times New Roman"/>
      <w:spacing w:val="0"/>
      <w:w w:val="100"/>
      <w:lang w:eastAsia="es-MX"/>
    </w:rPr>
  </w:style>
  <w:style w:type="paragraph" w:styleId="TDC1">
    <w:name w:val="toc 1"/>
    <w:basedOn w:val="Normal"/>
    <w:next w:val="Normal"/>
    <w:autoRedefine/>
    <w:rsid w:val="003B09DD"/>
  </w:style>
  <w:style w:type="paragraph" w:styleId="TDC2">
    <w:name w:val="toc 2"/>
    <w:basedOn w:val="Normal"/>
    <w:next w:val="Normal"/>
    <w:autoRedefine/>
    <w:rsid w:val="003B09DD"/>
    <w:pPr>
      <w:ind w:left="240"/>
    </w:pPr>
  </w:style>
  <w:style w:type="paragraph" w:styleId="TDC3">
    <w:name w:val="toc 3"/>
    <w:basedOn w:val="Normal"/>
    <w:next w:val="Normal"/>
    <w:autoRedefine/>
    <w:rsid w:val="003B09DD"/>
    <w:pPr>
      <w:ind w:left="480"/>
    </w:pPr>
  </w:style>
  <w:style w:type="paragraph" w:styleId="TDC4">
    <w:name w:val="toc 4"/>
    <w:basedOn w:val="Normal"/>
    <w:next w:val="Normal"/>
    <w:autoRedefine/>
    <w:rsid w:val="003B09DD"/>
    <w:pPr>
      <w:ind w:left="720"/>
    </w:pPr>
  </w:style>
  <w:style w:type="paragraph" w:styleId="TDC5">
    <w:name w:val="toc 5"/>
    <w:basedOn w:val="Normal"/>
    <w:next w:val="Normal"/>
    <w:autoRedefine/>
    <w:rsid w:val="003B09DD"/>
    <w:pPr>
      <w:ind w:left="960"/>
    </w:pPr>
  </w:style>
  <w:style w:type="paragraph" w:styleId="TDC6">
    <w:name w:val="toc 6"/>
    <w:basedOn w:val="Normal"/>
    <w:next w:val="Normal"/>
    <w:autoRedefine/>
    <w:rsid w:val="003B09DD"/>
    <w:pPr>
      <w:ind w:left="1200"/>
    </w:pPr>
  </w:style>
  <w:style w:type="paragraph" w:styleId="TDC7">
    <w:name w:val="toc 7"/>
    <w:basedOn w:val="Normal"/>
    <w:next w:val="Normal"/>
    <w:autoRedefine/>
    <w:rsid w:val="003B09DD"/>
    <w:pPr>
      <w:ind w:left="1440"/>
    </w:pPr>
  </w:style>
  <w:style w:type="paragraph" w:styleId="TDC8">
    <w:name w:val="toc 8"/>
    <w:basedOn w:val="Normal"/>
    <w:next w:val="Normal"/>
    <w:autoRedefine/>
    <w:rsid w:val="003B09DD"/>
    <w:pPr>
      <w:ind w:left="1680"/>
    </w:pPr>
  </w:style>
  <w:style w:type="paragraph" w:styleId="TDC9">
    <w:name w:val="toc 9"/>
    <w:basedOn w:val="Normal"/>
    <w:next w:val="Normal"/>
    <w:autoRedefine/>
    <w:rsid w:val="003B09DD"/>
    <w:pPr>
      <w:ind w:left="1920"/>
    </w:pPr>
  </w:style>
  <w:style w:type="paragraph" w:styleId="ndice1">
    <w:name w:val="index 1"/>
    <w:basedOn w:val="Normal"/>
    <w:next w:val="Normal"/>
    <w:autoRedefine/>
    <w:uiPriority w:val="99"/>
    <w:rsid w:val="00CF0908"/>
    <w:pPr>
      <w:tabs>
        <w:tab w:val="right" w:leader="hyphen" w:pos="8494"/>
      </w:tabs>
      <w:ind w:left="240" w:hanging="240"/>
    </w:pPr>
  </w:style>
  <w:style w:type="paragraph" w:styleId="ndice2">
    <w:name w:val="index 2"/>
    <w:basedOn w:val="Normal"/>
    <w:next w:val="Normal"/>
    <w:autoRedefine/>
    <w:rsid w:val="00F85522"/>
    <w:pPr>
      <w:ind w:left="480" w:hanging="240"/>
    </w:pPr>
  </w:style>
  <w:style w:type="paragraph" w:styleId="ndice3">
    <w:name w:val="index 3"/>
    <w:basedOn w:val="Normal"/>
    <w:next w:val="Normal"/>
    <w:autoRedefine/>
    <w:rsid w:val="00F85522"/>
    <w:pPr>
      <w:ind w:left="720" w:hanging="240"/>
    </w:pPr>
  </w:style>
  <w:style w:type="paragraph" w:styleId="ndice4">
    <w:name w:val="index 4"/>
    <w:basedOn w:val="Normal"/>
    <w:next w:val="Normal"/>
    <w:autoRedefine/>
    <w:rsid w:val="00F85522"/>
    <w:pPr>
      <w:ind w:left="960" w:hanging="240"/>
    </w:pPr>
  </w:style>
  <w:style w:type="paragraph" w:styleId="ndice5">
    <w:name w:val="index 5"/>
    <w:basedOn w:val="Normal"/>
    <w:next w:val="Normal"/>
    <w:autoRedefine/>
    <w:rsid w:val="00F85522"/>
    <w:pPr>
      <w:ind w:left="1200" w:hanging="240"/>
    </w:pPr>
  </w:style>
  <w:style w:type="paragraph" w:styleId="ndice6">
    <w:name w:val="index 6"/>
    <w:basedOn w:val="Normal"/>
    <w:next w:val="Normal"/>
    <w:autoRedefine/>
    <w:rsid w:val="00F85522"/>
    <w:pPr>
      <w:ind w:left="1440" w:hanging="240"/>
    </w:pPr>
  </w:style>
  <w:style w:type="paragraph" w:styleId="ndice7">
    <w:name w:val="index 7"/>
    <w:basedOn w:val="Normal"/>
    <w:next w:val="Normal"/>
    <w:autoRedefine/>
    <w:rsid w:val="00F85522"/>
    <w:pPr>
      <w:ind w:left="1680" w:hanging="240"/>
    </w:pPr>
  </w:style>
  <w:style w:type="paragraph" w:styleId="ndice8">
    <w:name w:val="index 8"/>
    <w:basedOn w:val="Normal"/>
    <w:next w:val="Normal"/>
    <w:autoRedefine/>
    <w:rsid w:val="00F85522"/>
    <w:pPr>
      <w:ind w:left="1920" w:hanging="240"/>
    </w:pPr>
  </w:style>
  <w:style w:type="paragraph" w:styleId="ndice9">
    <w:name w:val="index 9"/>
    <w:basedOn w:val="Normal"/>
    <w:next w:val="Normal"/>
    <w:autoRedefine/>
    <w:rsid w:val="00F85522"/>
    <w:pPr>
      <w:ind w:left="2160" w:hanging="240"/>
    </w:pPr>
  </w:style>
  <w:style w:type="paragraph" w:styleId="Ttulodendice">
    <w:name w:val="index heading"/>
    <w:basedOn w:val="Normal"/>
    <w:next w:val="ndice1"/>
    <w:rsid w:val="00F85522"/>
  </w:style>
  <w:style w:type="paragraph" w:styleId="Prrafodelista">
    <w:name w:val="List Paragraph"/>
    <w:basedOn w:val="Normal"/>
    <w:uiPriority w:val="34"/>
    <w:qFormat/>
    <w:rsid w:val="00D22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8069">
      <w:bodyDiv w:val="1"/>
      <w:marLeft w:val="0"/>
      <w:marRight w:val="0"/>
      <w:marTop w:val="0"/>
      <w:marBottom w:val="0"/>
      <w:divBdr>
        <w:top w:val="none" w:sz="0" w:space="0" w:color="auto"/>
        <w:left w:val="none" w:sz="0" w:space="0" w:color="auto"/>
        <w:bottom w:val="none" w:sz="0" w:space="0" w:color="auto"/>
        <w:right w:val="none" w:sz="0" w:space="0" w:color="auto"/>
      </w:divBdr>
      <w:divsChild>
        <w:div w:id="2109881695">
          <w:marLeft w:val="0"/>
          <w:marRight w:val="0"/>
          <w:marTop w:val="0"/>
          <w:marBottom w:val="0"/>
          <w:divBdr>
            <w:top w:val="none" w:sz="0" w:space="0" w:color="auto"/>
            <w:left w:val="none" w:sz="0" w:space="0" w:color="auto"/>
            <w:bottom w:val="none" w:sz="0" w:space="0" w:color="auto"/>
            <w:right w:val="none" w:sz="0" w:space="0" w:color="auto"/>
          </w:divBdr>
          <w:divsChild>
            <w:div w:id="993141736">
              <w:marLeft w:val="0"/>
              <w:marRight w:val="0"/>
              <w:marTop w:val="0"/>
              <w:marBottom w:val="0"/>
              <w:divBdr>
                <w:top w:val="none" w:sz="0" w:space="0" w:color="auto"/>
                <w:left w:val="none" w:sz="0" w:space="0" w:color="auto"/>
                <w:bottom w:val="none" w:sz="0" w:space="0" w:color="auto"/>
                <w:right w:val="none" w:sz="0" w:space="0" w:color="auto"/>
              </w:divBdr>
              <w:divsChild>
                <w:div w:id="212546265">
                  <w:marLeft w:val="0"/>
                  <w:marRight w:val="0"/>
                  <w:marTop w:val="0"/>
                  <w:marBottom w:val="0"/>
                  <w:divBdr>
                    <w:top w:val="none" w:sz="0" w:space="0" w:color="auto"/>
                    <w:left w:val="none" w:sz="0" w:space="0" w:color="auto"/>
                    <w:bottom w:val="none" w:sz="0" w:space="0" w:color="auto"/>
                    <w:right w:val="none" w:sz="0" w:space="0" w:color="auto"/>
                  </w:divBdr>
                  <w:divsChild>
                    <w:div w:id="2125224930">
                      <w:marLeft w:val="0"/>
                      <w:marRight w:val="0"/>
                      <w:marTop w:val="0"/>
                      <w:marBottom w:val="0"/>
                      <w:divBdr>
                        <w:top w:val="none" w:sz="0" w:space="0" w:color="auto"/>
                        <w:left w:val="none" w:sz="0" w:space="0" w:color="auto"/>
                        <w:bottom w:val="none" w:sz="0" w:space="0" w:color="auto"/>
                        <w:right w:val="none" w:sz="0" w:space="0" w:color="auto"/>
                      </w:divBdr>
                      <w:divsChild>
                        <w:div w:id="898244193">
                          <w:marLeft w:val="0"/>
                          <w:marRight w:val="0"/>
                          <w:marTop w:val="0"/>
                          <w:marBottom w:val="0"/>
                          <w:divBdr>
                            <w:top w:val="none" w:sz="0" w:space="0" w:color="auto"/>
                            <w:left w:val="none" w:sz="0" w:space="0" w:color="auto"/>
                            <w:bottom w:val="none" w:sz="0" w:space="0" w:color="auto"/>
                            <w:right w:val="none" w:sz="0" w:space="0" w:color="auto"/>
                          </w:divBdr>
                          <w:divsChild>
                            <w:div w:id="406149855">
                              <w:marLeft w:val="0"/>
                              <w:marRight w:val="0"/>
                              <w:marTop w:val="0"/>
                              <w:marBottom w:val="0"/>
                              <w:divBdr>
                                <w:top w:val="none" w:sz="0" w:space="0" w:color="auto"/>
                                <w:left w:val="none" w:sz="0" w:space="0" w:color="auto"/>
                                <w:bottom w:val="none" w:sz="0" w:space="0" w:color="auto"/>
                                <w:right w:val="none" w:sz="0" w:space="0" w:color="auto"/>
                              </w:divBdr>
                              <w:divsChild>
                                <w:div w:id="1028333244">
                                  <w:marLeft w:val="0"/>
                                  <w:marRight w:val="0"/>
                                  <w:marTop w:val="0"/>
                                  <w:marBottom w:val="0"/>
                                  <w:divBdr>
                                    <w:top w:val="none" w:sz="0" w:space="0" w:color="auto"/>
                                    <w:left w:val="none" w:sz="0" w:space="0" w:color="auto"/>
                                    <w:bottom w:val="none" w:sz="0" w:space="0" w:color="auto"/>
                                    <w:right w:val="none" w:sz="0" w:space="0" w:color="auto"/>
                                  </w:divBdr>
                                  <w:divsChild>
                                    <w:div w:id="178736725">
                                      <w:marLeft w:val="0"/>
                                      <w:marRight w:val="0"/>
                                      <w:marTop w:val="0"/>
                                      <w:marBottom w:val="0"/>
                                      <w:divBdr>
                                        <w:top w:val="none" w:sz="0" w:space="0" w:color="auto"/>
                                        <w:left w:val="none" w:sz="0" w:space="0" w:color="auto"/>
                                        <w:bottom w:val="none" w:sz="0" w:space="0" w:color="auto"/>
                                        <w:right w:val="none" w:sz="0" w:space="0" w:color="auto"/>
                                      </w:divBdr>
                                      <w:divsChild>
                                        <w:div w:id="1952928821">
                                          <w:marLeft w:val="0"/>
                                          <w:marRight w:val="0"/>
                                          <w:marTop w:val="15"/>
                                          <w:marBottom w:val="0"/>
                                          <w:divBdr>
                                            <w:top w:val="none" w:sz="0" w:space="0" w:color="auto"/>
                                            <w:left w:val="none" w:sz="0" w:space="0" w:color="auto"/>
                                            <w:bottom w:val="none" w:sz="0" w:space="0" w:color="auto"/>
                                            <w:right w:val="none" w:sz="0" w:space="0" w:color="auto"/>
                                          </w:divBdr>
                                          <w:divsChild>
                                            <w:div w:id="1670601978">
                                              <w:marLeft w:val="0"/>
                                              <w:marRight w:val="0"/>
                                              <w:marTop w:val="0"/>
                                              <w:marBottom w:val="0"/>
                                              <w:divBdr>
                                                <w:top w:val="none" w:sz="0" w:space="0" w:color="auto"/>
                                                <w:left w:val="none" w:sz="0" w:space="0" w:color="auto"/>
                                                <w:bottom w:val="none" w:sz="0" w:space="0" w:color="auto"/>
                                                <w:right w:val="none" w:sz="0" w:space="0" w:color="auto"/>
                                              </w:divBdr>
                                              <w:divsChild>
                                                <w:div w:id="1042250299">
                                                  <w:marLeft w:val="0"/>
                                                  <w:marRight w:val="0"/>
                                                  <w:marTop w:val="0"/>
                                                  <w:marBottom w:val="0"/>
                                                  <w:divBdr>
                                                    <w:top w:val="none" w:sz="0" w:space="0" w:color="auto"/>
                                                    <w:left w:val="none" w:sz="0" w:space="0" w:color="auto"/>
                                                    <w:bottom w:val="none" w:sz="0" w:space="0" w:color="auto"/>
                                                    <w:right w:val="none" w:sz="0" w:space="0" w:color="auto"/>
                                                  </w:divBdr>
                                                  <w:divsChild>
                                                    <w:div w:id="556549293">
                                                      <w:marLeft w:val="0"/>
                                                      <w:marRight w:val="0"/>
                                                      <w:marTop w:val="0"/>
                                                      <w:marBottom w:val="0"/>
                                                      <w:divBdr>
                                                        <w:top w:val="none" w:sz="0" w:space="0" w:color="auto"/>
                                                        <w:left w:val="none" w:sz="0" w:space="0" w:color="auto"/>
                                                        <w:bottom w:val="none" w:sz="0" w:space="0" w:color="auto"/>
                                                        <w:right w:val="none" w:sz="0" w:space="0" w:color="auto"/>
                                                      </w:divBdr>
                                                      <w:divsChild>
                                                        <w:div w:id="5214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3617196">
      <w:bodyDiv w:val="1"/>
      <w:marLeft w:val="0"/>
      <w:marRight w:val="0"/>
      <w:marTop w:val="0"/>
      <w:marBottom w:val="0"/>
      <w:divBdr>
        <w:top w:val="none" w:sz="0" w:space="0" w:color="auto"/>
        <w:left w:val="none" w:sz="0" w:space="0" w:color="auto"/>
        <w:bottom w:val="none" w:sz="0" w:space="0" w:color="auto"/>
        <w:right w:val="none" w:sz="0" w:space="0" w:color="auto"/>
      </w:divBdr>
      <w:divsChild>
        <w:div w:id="1739475690">
          <w:marLeft w:val="547"/>
          <w:marRight w:val="0"/>
          <w:marTop w:val="115"/>
          <w:marBottom w:val="0"/>
          <w:divBdr>
            <w:top w:val="none" w:sz="0" w:space="0" w:color="auto"/>
            <w:left w:val="none" w:sz="0" w:space="0" w:color="auto"/>
            <w:bottom w:val="none" w:sz="0" w:space="0" w:color="auto"/>
            <w:right w:val="none" w:sz="0" w:space="0" w:color="auto"/>
          </w:divBdr>
        </w:div>
      </w:divsChild>
    </w:div>
    <w:div w:id="111046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5F726-75AB-41BE-8B91-FAB1117C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1152</Words>
  <Characters>6340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1 RECOMENDACIÓN</vt:lpstr>
    </vt:vector>
  </TitlesOfParts>
  <Company>Casa</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RECOMENDACIÓN</dc:title>
  <dc:creator>Oscar Wingartz Plata</dc:creator>
  <cp:lastModifiedBy>Filosofia</cp:lastModifiedBy>
  <cp:revision>3</cp:revision>
  <cp:lastPrinted>2012-07-30T17:45:00Z</cp:lastPrinted>
  <dcterms:created xsi:type="dcterms:W3CDTF">2019-02-05T14:58:00Z</dcterms:created>
  <dcterms:modified xsi:type="dcterms:W3CDTF">2019-02-05T15:03:00Z</dcterms:modified>
</cp:coreProperties>
</file>